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C1A50" w14:textId="5CF171AF" w:rsidR="00D14E2E" w:rsidRPr="00DB7171" w:rsidRDefault="00323647" w:rsidP="00DB7171">
      <w:pPr>
        <w:pStyle w:val="Heading1"/>
        <w:ind w:left="1560"/>
        <w:jc w:val="right"/>
        <w:rPr>
          <w:rFonts w:ascii="Arial" w:hAnsi="Arial" w:cs="Arial"/>
          <w:sz w:val="28"/>
          <w:szCs w:val="24"/>
        </w:rPr>
      </w:pPr>
      <w:r w:rsidRPr="00DB7171">
        <w:rPr>
          <w:rFonts w:ascii="Arial" w:hAnsi="Arial" w:cs="Arial"/>
          <w:sz w:val="28"/>
          <w:szCs w:val="24"/>
        </w:rPr>
        <w:t>A</w:t>
      </w:r>
      <w:r w:rsidR="00DB7171">
        <w:rPr>
          <w:rFonts w:ascii="Arial" w:hAnsi="Arial" w:cs="Arial"/>
          <w:sz w:val="28"/>
          <w:szCs w:val="24"/>
        </w:rPr>
        <w:t>ppendix 1</w:t>
      </w:r>
      <w:bookmarkStart w:id="0" w:name="_GoBack"/>
      <w:bookmarkEnd w:id="0"/>
    </w:p>
    <w:p w14:paraId="3D6A4EF9" w14:textId="77777777" w:rsidR="00D14E2E" w:rsidRDefault="00D14E2E" w:rsidP="00D14E2E">
      <w:pPr>
        <w:pStyle w:val="Heading1"/>
        <w:ind w:left="1560"/>
        <w:rPr>
          <w:rFonts w:ascii="Arial" w:hAnsi="Arial" w:cs="Arial"/>
          <w:sz w:val="72"/>
          <w:szCs w:val="72"/>
        </w:rPr>
      </w:pPr>
    </w:p>
    <w:p w14:paraId="32646D1E" w14:textId="77777777" w:rsidR="00D14E2E" w:rsidRDefault="00D14E2E" w:rsidP="00D14E2E">
      <w:pPr>
        <w:pStyle w:val="Heading1"/>
        <w:ind w:left="1560"/>
        <w:rPr>
          <w:rFonts w:ascii="Arial" w:hAnsi="Arial" w:cs="Arial"/>
          <w:sz w:val="72"/>
          <w:szCs w:val="72"/>
        </w:rPr>
      </w:pPr>
    </w:p>
    <w:p w14:paraId="0E341506" w14:textId="0DE7734C" w:rsidR="00A279A6" w:rsidRPr="00D14E2E" w:rsidRDefault="00A279A6" w:rsidP="00D14E2E">
      <w:pPr>
        <w:pStyle w:val="Heading1"/>
        <w:ind w:left="1560"/>
        <w:rPr>
          <w:rFonts w:ascii="Arial" w:hAnsi="Arial" w:cs="Arial"/>
          <w:sz w:val="72"/>
          <w:szCs w:val="72"/>
        </w:rPr>
      </w:pPr>
      <w:r w:rsidRPr="00D14E2E">
        <w:rPr>
          <w:rFonts w:ascii="Arial" w:hAnsi="Arial" w:cs="Arial"/>
          <w:sz w:val="72"/>
          <w:szCs w:val="72"/>
        </w:rPr>
        <w:t>Plan for Fife</w:t>
      </w:r>
      <w:r w:rsidRPr="00D14E2E">
        <w:rPr>
          <w:rFonts w:ascii="Arial" w:hAnsi="Arial" w:cs="Arial"/>
          <w:sz w:val="72"/>
          <w:szCs w:val="72"/>
        </w:rPr>
        <w:br/>
      </w:r>
      <w:r w:rsidRPr="00D14E2E">
        <w:rPr>
          <w:rFonts w:ascii="Arial" w:hAnsi="Arial" w:cs="Arial"/>
          <w:b w:val="0"/>
          <w:sz w:val="72"/>
          <w:szCs w:val="72"/>
        </w:rPr>
        <w:t>Local Outcome Improvement Plan</w:t>
      </w:r>
      <w:r w:rsidRPr="00D14E2E">
        <w:rPr>
          <w:rFonts w:ascii="Arial" w:hAnsi="Arial" w:cs="Arial"/>
          <w:sz w:val="72"/>
          <w:szCs w:val="72"/>
        </w:rPr>
        <w:br/>
        <w:t>2017-2027</w:t>
      </w:r>
    </w:p>
    <w:p w14:paraId="7F2BFBCD" w14:textId="77777777" w:rsidR="001C6263" w:rsidRDefault="001C6263" w:rsidP="002739CA">
      <w:pPr>
        <w:pStyle w:val="Heading2"/>
      </w:pPr>
    </w:p>
    <w:p w14:paraId="0BD6E4B4" w14:textId="77777777" w:rsidR="001C6263" w:rsidRDefault="001C6263">
      <w:pPr>
        <w:spacing w:before="0" w:after="200" w:line="276" w:lineRule="auto"/>
        <w:rPr>
          <w:rFonts w:ascii="Arial" w:eastAsiaTheme="majorEastAsia" w:hAnsi="Arial" w:cs="Arial"/>
          <w:b/>
          <w:bCs/>
          <w:sz w:val="36"/>
          <w:szCs w:val="36"/>
          <w:lang w:val="en-GB" w:eastAsia="ja-JP"/>
        </w:rPr>
      </w:pPr>
      <w:r>
        <w:br w:type="page"/>
      </w:r>
    </w:p>
    <w:p w14:paraId="7F173568" w14:textId="5567D804" w:rsidR="00A279A6" w:rsidRPr="00D00704" w:rsidRDefault="00A279A6" w:rsidP="002739CA">
      <w:pPr>
        <w:pStyle w:val="Heading2"/>
      </w:pPr>
      <w:r w:rsidRPr="00D00704">
        <w:lastRenderedPageBreak/>
        <w:t xml:space="preserve">This is your plan   </w:t>
      </w:r>
    </w:p>
    <w:p w14:paraId="1EC4DA90" w14:textId="77777777" w:rsidR="000960D1" w:rsidRDefault="000960D1" w:rsidP="002739CA">
      <w:pPr>
        <w:rPr>
          <w:rFonts w:ascii="Arial" w:hAnsi="Arial" w:cs="Arial"/>
          <w:szCs w:val="24"/>
        </w:rPr>
        <w:sectPr w:rsidR="000960D1" w:rsidSect="001C6263">
          <w:footerReference w:type="default" r:id="rId8"/>
          <w:footerReference w:type="first" r:id="rId9"/>
          <w:pgSz w:w="16840" w:h="11920" w:orient="landscape"/>
          <w:pgMar w:top="1182" w:right="816" w:bottom="567" w:left="567" w:header="294" w:footer="198" w:gutter="0"/>
          <w:cols w:space="610"/>
          <w:titlePg/>
          <w:docGrid w:linePitch="326"/>
        </w:sectPr>
      </w:pPr>
    </w:p>
    <w:p w14:paraId="3868D9C2" w14:textId="6D74393D" w:rsidR="00A279A6" w:rsidRPr="00D00704" w:rsidRDefault="00A279A6" w:rsidP="002739CA">
      <w:pPr>
        <w:rPr>
          <w:rFonts w:ascii="Arial" w:hAnsi="Arial" w:cs="Arial"/>
          <w:szCs w:val="24"/>
        </w:rPr>
      </w:pPr>
      <w:r w:rsidRPr="00D00704">
        <w:rPr>
          <w:rFonts w:ascii="Arial" w:hAnsi="Arial" w:cs="Arial"/>
          <w:szCs w:val="24"/>
        </w:rPr>
        <w:t xml:space="preserve">The Fife Partnership is Fife’s community planning partnership.  Our job is to bring together local public service providers and communities to improve the quality of life for people who live in, work in or visit Fife. Over the next ten years, we will put people and communities at the heart of everything we do as a partnership.  </w:t>
      </w:r>
    </w:p>
    <w:p w14:paraId="490EB2B0" w14:textId="77777777" w:rsidR="00A279A6" w:rsidRPr="00D00704" w:rsidRDefault="00A279A6" w:rsidP="002739CA">
      <w:pPr>
        <w:rPr>
          <w:rFonts w:ascii="Arial" w:hAnsi="Arial" w:cs="Arial"/>
          <w:szCs w:val="24"/>
        </w:rPr>
      </w:pPr>
      <w:r w:rsidRPr="00D00704">
        <w:rPr>
          <w:rFonts w:ascii="Arial" w:hAnsi="Arial" w:cs="Arial"/>
          <w:szCs w:val="24"/>
        </w:rPr>
        <w:t>We will build on the good work that has already been done in order to bring about even greater improvements for Fife’s communities.  This will need drive, enthusiasm and courage.  As you’ll see as you read this plan, we don’t think that being average is good enough.  Because of the inequalities that exist across Fife, an average performance means that some people and some places are losing out. So we want Fife to be exceptional, not just average.</w:t>
      </w:r>
    </w:p>
    <w:p w14:paraId="4F2A5716" w14:textId="77777777" w:rsidR="00A279A6" w:rsidRPr="00D00704" w:rsidRDefault="00A279A6" w:rsidP="002739CA">
      <w:pPr>
        <w:rPr>
          <w:rFonts w:ascii="Arial" w:hAnsi="Arial" w:cs="Arial"/>
          <w:szCs w:val="24"/>
        </w:rPr>
      </w:pPr>
      <w:r w:rsidRPr="00D00704">
        <w:rPr>
          <w:rFonts w:ascii="Arial" w:hAnsi="Arial" w:cs="Arial"/>
          <w:szCs w:val="24"/>
        </w:rPr>
        <w:t>Despite all the changes and uncertainty in the world at present, we aim to be forward looking and ambitious for Fife.  So this plan focuses on creating opportunities for young people and families, as well as on creating thriving places where everyone has opportunities to play a full and active part in Fife’s social and economic life.  We intend to create public services that are led by the needs and wishes of communities. A big part of what we plan to do is to involve local communities in designing places and services and, if they want to, in helping to deliver their own improvements.  This could mean communities taking on responsibility for some local assets, such as community halls, libraries and open spaces.  Wherever community groups want to play a bigger part in community planning and delivery, we’ll do our best to support them.</w:t>
      </w:r>
    </w:p>
    <w:p w14:paraId="27A88C92" w14:textId="1B56ACEA" w:rsidR="00A279A6" w:rsidRPr="00D00704" w:rsidRDefault="00422158" w:rsidP="002739CA">
      <w:pPr>
        <w:rPr>
          <w:rFonts w:ascii="Arial" w:hAnsi="Arial" w:cs="Arial"/>
          <w:szCs w:val="24"/>
        </w:rPr>
      </w:pPr>
      <w:r>
        <w:rPr>
          <w:rFonts w:ascii="Arial" w:hAnsi="Arial" w:cs="Arial"/>
          <w:szCs w:val="24"/>
        </w:rPr>
        <w:br w:type="column"/>
      </w:r>
      <w:r w:rsidR="00A279A6" w:rsidRPr="00D00704">
        <w:rPr>
          <w:rFonts w:ascii="Arial" w:hAnsi="Arial" w:cs="Arial"/>
          <w:szCs w:val="24"/>
        </w:rPr>
        <w:lastRenderedPageBreak/>
        <w:t xml:space="preserve">The Plan for Fife is Fife’s new community plan.  It aims to deliver real improvements for the people of Fife.  It doesn’t cover everything we aim to do over the next ten years, but it provides a clear focus for all our other plans. Sitting alongside this plan are </w:t>
      </w:r>
      <w:r w:rsidR="00F66598">
        <w:rPr>
          <w:rFonts w:ascii="Arial" w:hAnsi="Arial" w:cs="Arial"/>
          <w:szCs w:val="24"/>
        </w:rPr>
        <w:t>the Local Development Plan (FIFE</w:t>
      </w:r>
      <w:r w:rsidR="004218AC">
        <w:rPr>
          <w:rFonts w:ascii="Arial" w:hAnsi="Arial" w:cs="Arial"/>
          <w:szCs w:val="24"/>
        </w:rPr>
        <w:t>p</w:t>
      </w:r>
      <w:r w:rsidR="00A279A6" w:rsidRPr="00D00704">
        <w:rPr>
          <w:rFonts w:ascii="Arial" w:hAnsi="Arial" w:cs="Arial"/>
          <w:szCs w:val="24"/>
        </w:rPr>
        <w:t>lan), which deals with physical and spatial planning issues, an</w:t>
      </w:r>
      <w:r w:rsidR="00F66598">
        <w:rPr>
          <w:rFonts w:ascii="Arial" w:hAnsi="Arial" w:cs="Arial"/>
          <w:szCs w:val="24"/>
        </w:rPr>
        <w:t>d the Climate Change Strategy</w:t>
      </w:r>
      <w:r w:rsidR="00A279A6" w:rsidRPr="00D00704">
        <w:rPr>
          <w:rFonts w:ascii="Arial" w:hAnsi="Arial" w:cs="Arial"/>
          <w:szCs w:val="24"/>
        </w:rPr>
        <w:t>, which sets out what we plan to do to address climate change and its likely impacts. We also have seven local community plans – one for each of our local committee areas. (See Figure 1.)</w:t>
      </w:r>
    </w:p>
    <w:p w14:paraId="2467CF6E" w14:textId="3D9FF22B" w:rsidR="00A279A6" w:rsidRPr="00D00704" w:rsidRDefault="00DC587E" w:rsidP="002739CA">
      <w:pPr>
        <w:rPr>
          <w:rFonts w:ascii="Arial" w:hAnsi="Arial" w:cs="Arial"/>
          <w:szCs w:val="24"/>
        </w:rPr>
      </w:pPr>
      <w:r>
        <w:rPr>
          <w:rFonts w:ascii="Arial" w:hAnsi="Arial" w:cs="Arial"/>
          <w:szCs w:val="24"/>
        </w:rPr>
        <w:t>We don’t intend</w:t>
      </w:r>
      <w:r w:rsidR="00A279A6" w:rsidRPr="00D00704">
        <w:rPr>
          <w:rFonts w:ascii="Arial" w:hAnsi="Arial" w:cs="Arial"/>
          <w:szCs w:val="24"/>
        </w:rPr>
        <w:t xml:space="preserve"> to create complicated processes to deliver this plan – wherever we can, we aim to simplify these. </w:t>
      </w:r>
    </w:p>
    <w:p w14:paraId="77C0896C" w14:textId="77777777" w:rsidR="00A279A6" w:rsidRPr="00D00704" w:rsidRDefault="00A279A6" w:rsidP="002739CA">
      <w:pPr>
        <w:rPr>
          <w:rFonts w:ascii="Arial" w:hAnsi="Arial" w:cs="Arial"/>
          <w:szCs w:val="24"/>
        </w:rPr>
      </w:pPr>
      <w:r w:rsidRPr="00D00704">
        <w:rPr>
          <w:rFonts w:ascii="Arial" w:hAnsi="Arial" w:cs="Arial"/>
          <w:szCs w:val="24"/>
        </w:rPr>
        <w:t>We hope you support this Plan for Fife and that you feel you can get involved in creating a Fairer Fife over the coming weeks, months and years.</w:t>
      </w:r>
    </w:p>
    <w:p w14:paraId="3064DA83" w14:textId="77777777" w:rsidR="00A279A6" w:rsidRPr="00D00704" w:rsidRDefault="00A279A6" w:rsidP="002739CA">
      <w:pPr>
        <w:rPr>
          <w:rFonts w:ascii="Arial" w:hAnsi="Arial" w:cs="Arial"/>
          <w:b/>
          <w:szCs w:val="24"/>
        </w:rPr>
      </w:pPr>
    </w:p>
    <w:p w14:paraId="281FAB2F" w14:textId="54BBF1BC" w:rsidR="00A279A6" w:rsidRDefault="00A279A6" w:rsidP="002739CA">
      <w:pPr>
        <w:rPr>
          <w:rFonts w:ascii="Arial" w:hAnsi="Arial" w:cs="Arial"/>
          <w:b/>
          <w:szCs w:val="24"/>
        </w:rPr>
      </w:pPr>
      <w:r w:rsidRPr="00D00704">
        <w:rPr>
          <w:rFonts w:ascii="Arial" w:hAnsi="Arial" w:cs="Arial"/>
          <w:b/>
          <w:szCs w:val="24"/>
        </w:rPr>
        <w:t>Cllrs David Alexander and David R</w:t>
      </w:r>
      <w:r>
        <w:rPr>
          <w:rFonts w:ascii="Arial" w:hAnsi="Arial" w:cs="Arial"/>
          <w:b/>
          <w:szCs w:val="24"/>
        </w:rPr>
        <w:t>oss,</w:t>
      </w:r>
      <w:r>
        <w:rPr>
          <w:rFonts w:ascii="Arial" w:hAnsi="Arial" w:cs="Arial"/>
          <w:b/>
          <w:szCs w:val="24"/>
        </w:rPr>
        <w:br/>
        <w:t xml:space="preserve">Co-chairs, Fife </w:t>
      </w:r>
      <w:r w:rsidR="00783A70">
        <w:rPr>
          <w:rFonts w:ascii="Arial" w:hAnsi="Arial" w:cs="Arial"/>
          <w:b/>
          <w:szCs w:val="24"/>
        </w:rPr>
        <w:t>Partnership</w:t>
      </w:r>
    </w:p>
    <w:p w14:paraId="34A95E04" w14:textId="77777777" w:rsidR="000960D1" w:rsidRDefault="000960D1" w:rsidP="00574DCF">
      <w:pPr>
        <w:spacing w:before="0" w:after="200" w:line="276" w:lineRule="auto"/>
        <w:rPr>
          <w:rFonts w:ascii="Arial" w:hAnsi="Arial" w:cs="Arial"/>
          <w:szCs w:val="24"/>
        </w:rPr>
        <w:sectPr w:rsidR="000960D1" w:rsidSect="001C6263">
          <w:type w:val="continuous"/>
          <w:pgSz w:w="16840" w:h="11920" w:orient="landscape"/>
          <w:pgMar w:top="1182" w:right="816" w:bottom="567" w:left="567" w:header="720" w:footer="198" w:gutter="0"/>
          <w:cols w:num="2" w:space="610"/>
          <w:docGrid w:linePitch="326"/>
        </w:sectPr>
      </w:pPr>
    </w:p>
    <w:p w14:paraId="6FA7D036" w14:textId="01019478" w:rsidR="00574DCF" w:rsidRDefault="00574DCF" w:rsidP="00574DCF">
      <w:pPr>
        <w:spacing w:before="0" w:after="200" w:line="276" w:lineRule="auto"/>
        <w:rPr>
          <w:rFonts w:ascii="Arial" w:hAnsi="Arial" w:cs="Arial"/>
          <w:szCs w:val="24"/>
        </w:rPr>
      </w:pPr>
    </w:p>
    <w:p w14:paraId="71F8003B" w14:textId="77777777" w:rsidR="000960D1" w:rsidRDefault="000960D1">
      <w:pPr>
        <w:spacing w:before="0" w:after="200" w:line="276" w:lineRule="auto"/>
        <w:rPr>
          <w:rFonts w:ascii="Arial" w:hAnsi="Arial" w:cs="Arial"/>
          <w:szCs w:val="24"/>
        </w:rPr>
      </w:pPr>
      <w:r>
        <w:rPr>
          <w:rFonts w:ascii="Arial" w:hAnsi="Arial" w:cs="Arial"/>
          <w:szCs w:val="24"/>
        </w:rPr>
        <w:br w:type="page"/>
      </w:r>
    </w:p>
    <w:p w14:paraId="0CA61907" w14:textId="60888F8D" w:rsidR="00574DCF" w:rsidRDefault="00574DCF" w:rsidP="00574DCF">
      <w:pPr>
        <w:spacing w:before="0" w:after="200" w:line="276" w:lineRule="auto"/>
        <w:rPr>
          <w:rFonts w:ascii="Arial" w:hAnsi="Arial" w:cs="Arial"/>
          <w:szCs w:val="24"/>
        </w:rPr>
      </w:pPr>
      <w:r>
        <w:rPr>
          <w:rFonts w:ascii="Arial" w:hAnsi="Arial" w:cs="Arial"/>
          <w:szCs w:val="24"/>
        </w:rPr>
        <w:lastRenderedPageBreak/>
        <w:t>Figure 1</w:t>
      </w:r>
    </w:p>
    <w:p w14:paraId="266DA592" w14:textId="35E56639" w:rsidR="00E43484" w:rsidRPr="00EE7C83" w:rsidRDefault="00F633A2" w:rsidP="00E43484">
      <w:pPr>
        <w:jc w:val="center"/>
        <w:rPr>
          <w:sz w:val="52"/>
          <w:szCs w:val="52"/>
        </w:rPr>
      </w:pPr>
      <w:r w:rsidRPr="00EE7C83">
        <w:rPr>
          <w:sz w:val="52"/>
          <w:szCs w:val="52"/>
        </w:rPr>
        <w:t>P</w:t>
      </w:r>
      <w:r w:rsidR="00E43484" w:rsidRPr="00EE7C83">
        <w:rPr>
          <w:sz w:val="52"/>
          <w:szCs w:val="52"/>
        </w:rPr>
        <w:t>lan for Fife</w:t>
      </w:r>
    </w:p>
    <w:p w14:paraId="5990FB87" w14:textId="2D42D48C" w:rsidR="00DD5974" w:rsidRDefault="00DD5974" w:rsidP="00DD5974">
      <w:pPr>
        <w:jc w:val="center"/>
        <w:rPr>
          <w:rFonts w:ascii="Arial" w:hAnsi="Arial" w:cs="Arial"/>
          <w:b/>
          <w:szCs w:val="24"/>
        </w:rPr>
      </w:pPr>
      <w:r>
        <w:rPr>
          <w:noProof/>
          <w:lang w:val="en-GB" w:eastAsia="en-GB"/>
        </w:rPr>
        <w:drawing>
          <wp:inline distT="0" distB="0" distL="0" distR="0" wp14:anchorId="77E0C8E3" wp14:editId="3674F7E4">
            <wp:extent cx="5888990" cy="49707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framework-expanded-10nov.png"/>
                    <pic:cNvPicPr/>
                  </pic:nvPicPr>
                  <pic:blipFill>
                    <a:blip r:embed="rId10">
                      <a:extLst>
                        <a:ext uri="{28A0092B-C50C-407E-A947-70E740481C1C}">
                          <a14:useLocalDpi xmlns:a14="http://schemas.microsoft.com/office/drawing/2010/main" val="0"/>
                        </a:ext>
                      </a:extLst>
                    </a:blip>
                    <a:stretch>
                      <a:fillRect/>
                    </a:stretch>
                  </pic:blipFill>
                  <pic:spPr>
                    <a:xfrm>
                      <a:off x="0" y="0"/>
                      <a:ext cx="5889020" cy="4970805"/>
                    </a:xfrm>
                    <a:prstGeom prst="rect">
                      <a:avLst/>
                    </a:prstGeom>
                  </pic:spPr>
                </pic:pic>
              </a:graphicData>
            </a:graphic>
          </wp:inline>
        </w:drawing>
      </w:r>
    </w:p>
    <w:p w14:paraId="61F6EA83" w14:textId="04D9D313" w:rsidR="00A279A6" w:rsidRPr="00D00704" w:rsidRDefault="00410745" w:rsidP="00D14E2E">
      <w:pPr>
        <w:pStyle w:val="Heading2"/>
      </w:pPr>
      <w:r>
        <w:br w:type="page"/>
      </w:r>
      <w:r w:rsidR="00A279A6" w:rsidRPr="00D00704">
        <w:lastRenderedPageBreak/>
        <w:t xml:space="preserve">What does this mean for you, and how can you get involved? </w:t>
      </w:r>
    </w:p>
    <w:p w14:paraId="3FE22623" w14:textId="77777777" w:rsidR="000960D1" w:rsidRDefault="000960D1" w:rsidP="002739CA">
      <w:pPr>
        <w:rPr>
          <w:rFonts w:ascii="Arial" w:hAnsi="Arial" w:cs="Arial"/>
          <w:szCs w:val="24"/>
        </w:rPr>
        <w:sectPr w:rsidR="000960D1" w:rsidSect="001C6263">
          <w:headerReference w:type="default" r:id="rId11"/>
          <w:type w:val="continuous"/>
          <w:pgSz w:w="16840" w:h="11920" w:orient="landscape"/>
          <w:pgMar w:top="993" w:right="816" w:bottom="567" w:left="567" w:header="720" w:footer="198" w:gutter="0"/>
          <w:cols w:space="610"/>
          <w:docGrid w:linePitch="326"/>
        </w:sectPr>
      </w:pPr>
    </w:p>
    <w:p w14:paraId="6920F633" w14:textId="33832A8A" w:rsidR="00F51F5B" w:rsidRPr="00D14E2E" w:rsidRDefault="00A279A6" w:rsidP="002739CA">
      <w:pPr>
        <w:rPr>
          <w:rFonts w:ascii="Arial" w:hAnsi="Arial" w:cs="Arial"/>
          <w:szCs w:val="24"/>
        </w:rPr>
      </w:pPr>
      <w:r w:rsidRPr="00D00704">
        <w:rPr>
          <w:rFonts w:ascii="Arial" w:hAnsi="Arial" w:cs="Arial"/>
          <w:szCs w:val="24"/>
        </w:rPr>
        <w:t>Many groups and organisations are already making a real difference in communities across Fife. We want to encourage others to get involved and make it easy for people to work with us to make a difference in Fife. We are encouraged by the positive responses we’ve received to our consultation on the draft plan and we’ll continue to work with people in local communities to involve them in decisions that affect them.</w:t>
      </w:r>
    </w:p>
    <w:p w14:paraId="4204230D" w14:textId="2CA51036" w:rsidR="00A279A6" w:rsidRPr="00D00704" w:rsidRDefault="00A279A6" w:rsidP="002739CA">
      <w:pPr>
        <w:rPr>
          <w:rFonts w:ascii="Arial" w:hAnsi="Arial" w:cs="Arial"/>
        </w:rPr>
      </w:pPr>
      <w:r w:rsidRPr="00D00704">
        <w:rPr>
          <w:rFonts w:ascii="Arial" w:hAnsi="Arial" w:cs="Arial"/>
        </w:rPr>
        <w:t xml:space="preserve">Here are some ways you can get involved: </w:t>
      </w:r>
    </w:p>
    <w:p w14:paraId="33C185D0" w14:textId="77777777" w:rsidR="00A279A6" w:rsidRPr="002739CA" w:rsidRDefault="00A279A6" w:rsidP="002739CA">
      <w:pPr>
        <w:pStyle w:val="ListParagraph"/>
        <w:widowControl/>
        <w:numPr>
          <w:ilvl w:val="0"/>
          <w:numId w:val="39"/>
        </w:numPr>
        <w:rPr>
          <w:rFonts w:ascii="Arial" w:hAnsi="Arial" w:cs="Arial"/>
        </w:rPr>
      </w:pPr>
      <w:r w:rsidRPr="002739CA">
        <w:rPr>
          <w:rFonts w:ascii="Arial" w:hAnsi="Arial" w:cs="Arial"/>
        </w:rPr>
        <w:t xml:space="preserve">Visit </w:t>
      </w:r>
      <w:hyperlink r:id="rId12" w:history="1">
        <w:r w:rsidRPr="002739CA">
          <w:rPr>
            <w:rStyle w:val="Hyperlink"/>
            <w:rFonts w:ascii="Arial" w:hAnsi="Arial" w:cs="Arial"/>
            <w:b/>
          </w:rPr>
          <w:t>Let’s Talk</w:t>
        </w:r>
        <w:r w:rsidRPr="002739CA">
          <w:rPr>
            <w:rStyle w:val="Hyperlink"/>
            <w:rFonts w:ascii="Arial" w:hAnsi="Arial" w:cs="Arial"/>
          </w:rPr>
          <w:t xml:space="preserve"> </w:t>
        </w:r>
        <w:r w:rsidRPr="002739CA">
          <w:rPr>
            <w:rStyle w:val="Hyperlink"/>
            <w:rFonts w:ascii="Arial" w:hAnsi="Arial" w:cs="Arial"/>
            <w:b/>
          </w:rPr>
          <w:t>about Fife’s Future</w:t>
        </w:r>
      </w:hyperlink>
      <w:r w:rsidRPr="002739CA">
        <w:rPr>
          <w:rFonts w:ascii="Arial" w:hAnsi="Arial" w:cs="Arial"/>
          <w:b/>
        </w:rPr>
        <w:t xml:space="preserve"> </w:t>
      </w:r>
      <w:r w:rsidRPr="002739CA">
        <w:rPr>
          <w:rFonts w:ascii="Arial" w:hAnsi="Arial" w:cs="Arial"/>
        </w:rPr>
        <w:t>to keep up to date with what is happening;</w:t>
      </w:r>
    </w:p>
    <w:p w14:paraId="2237391B" w14:textId="77777777" w:rsidR="00A279A6" w:rsidRPr="00D00704" w:rsidRDefault="00A279A6" w:rsidP="002739CA">
      <w:pPr>
        <w:pStyle w:val="ListParagraph"/>
        <w:ind w:left="0"/>
        <w:rPr>
          <w:rFonts w:ascii="Arial" w:hAnsi="Arial" w:cs="Arial"/>
        </w:rPr>
      </w:pPr>
    </w:p>
    <w:p w14:paraId="3B9691A8" w14:textId="77777777" w:rsidR="00A279A6" w:rsidRPr="002739CA" w:rsidRDefault="00A279A6" w:rsidP="002739CA">
      <w:pPr>
        <w:pStyle w:val="ListParagraph"/>
        <w:widowControl/>
        <w:numPr>
          <w:ilvl w:val="0"/>
          <w:numId w:val="39"/>
        </w:numPr>
        <w:rPr>
          <w:rFonts w:ascii="Arial" w:hAnsi="Arial" w:cs="Arial"/>
        </w:rPr>
      </w:pPr>
      <w:r w:rsidRPr="002739CA">
        <w:rPr>
          <w:rFonts w:ascii="Arial" w:hAnsi="Arial" w:cs="Arial"/>
        </w:rPr>
        <w:t xml:space="preserve">If you would like to become more involved and give us your views on a range of topics, you can become a member of the </w:t>
      </w:r>
      <w:hyperlink r:id="rId13" w:history="1">
        <w:r w:rsidRPr="002739CA">
          <w:rPr>
            <w:rStyle w:val="Hyperlink"/>
            <w:rFonts w:ascii="Arial" w:hAnsi="Arial" w:cs="Arial"/>
          </w:rPr>
          <w:t>Fife People’s Panel</w:t>
        </w:r>
      </w:hyperlink>
      <w:r w:rsidRPr="002739CA">
        <w:rPr>
          <w:rFonts w:ascii="Arial" w:hAnsi="Arial" w:cs="Arial"/>
        </w:rPr>
        <w:t>;</w:t>
      </w:r>
    </w:p>
    <w:p w14:paraId="1A5EB380" w14:textId="77777777" w:rsidR="00A279A6" w:rsidRPr="00D00704" w:rsidRDefault="00A279A6" w:rsidP="002739CA">
      <w:pPr>
        <w:pStyle w:val="ListParagraph"/>
        <w:ind w:left="0"/>
        <w:rPr>
          <w:rFonts w:ascii="Arial" w:hAnsi="Arial" w:cs="Arial"/>
        </w:rPr>
      </w:pPr>
    </w:p>
    <w:p w14:paraId="3E18E455" w14:textId="77777777" w:rsidR="00A279A6" w:rsidRPr="002739CA" w:rsidRDefault="00A279A6" w:rsidP="002739CA">
      <w:pPr>
        <w:pStyle w:val="ListParagraph"/>
        <w:widowControl/>
        <w:numPr>
          <w:ilvl w:val="0"/>
          <w:numId w:val="39"/>
        </w:numPr>
        <w:rPr>
          <w:rFonts w:ascii="Arial" w:hAnsi="Arial" w:cs="Arial"/>
        </w:rPr>
      </w:pPr>
      <w:r w:rsidRPr="002739CA">
        <w:rPr>
          <w:rFonts w:ascii="Arial" w:hAnsi="Arial" w:cs="Arial"/>
        </w:rPr>
        <w:t xml:space="preserve">Why not </w:t>
      </w:r>
      <w:hyperlink r:id="rId14" w:history="1">
        <w:r w:rsidRPr="002739CA">
          <w:rPr>
            <w:rStyle w:val="Hyperlink"/>
            <w:rFonts w:ascii="Arial" w:hAnsi="Arial" w:cs="Arial"/>
          </w:rPr>
          <w:t>pledge your support for a Fairer Fife</w:t>
        </w:r>
      </w:hyperlink>
      <w:r w:rsidRPr="002739CA">
        <w:rPr>
          <w:rFonts w:ascii="Arial" w:hAnsi="Arial" w:cs="Arial"/>
        </w:rPr>
        <w:t>?</w:t>
      </w:r>
    </w:p>
    <w:p w14:paraId="5BFC5882" w14:textId="77777777" w:rsidR="00A279A6" w:rsidRPr="00D00704" w:rsidRDefault="00A279A6" w:rsidP="002739CA">
      <w:pPr>
        <w:pStyle w:val="ListParagraph"/>
        <w:ind w:left="0"/>
        <w:rPr>
          <w:rFonts w:ascii="Arial" w:hAnsi="Arial" w:cs="Arial"/>
        </w:rPr>
      </w:pPr>
    </w:p>
    <w:p w14:paraId="7ADC65F0" w14:textId="77777777" w:rsidR="00A279A6" w:rsidRPr="002739CA" w:rsidRDefault="00A279A6" w:rsidP="002739CA">
      <w:pPr>
        <w:pStyle w:val="ListParagraph"/>
        <w:widowControl/>
        <w:numPr>
          <w:ilvl w:val="0"/>
          <w:numId w:val="39"/>
        </w:numPr>
        <w:rPr>
          <w:rFonts w:ascii="Arial" w:hAnsi="Arial" w:cs="Arial"/>
        </w:rPr>
      </w:pPr>
      <w:r w:rsidRPr="002739CA">
        <w:rPr>
          <w:rFonts w:ascii="Arial" w:hAnsi="Arial" w:cs="Arial"/>
        </w:rPr>
        <w:t xml:space="preserve">Volunteer in your local community or join a local group - you can get information via </w:t>
      </w:r>
      <w:hyperlink r:id="rId15" w:history="1">
        <w:r w:rsidRPr="002739CA">
          <w:rPr>
            <w:rStyle w:val="Hyperlink"/>
            <w:rFonts w:ascii="Arial" w:hAnsi="Arial" w:cs="Arial"/>
          </w:rPr>
          <w:t>Fife Voluntary Action</w:t>
        </w:r>
      </w:hyperlink>
      <w:r w:rsidRPr="002739CA">
        <w:rPr>
          <w:rFonts w:ascii="Arial" w:hAnsi="Arial" w:cs="Arial"/>
        </w:rPr>
        <w:t>;</w:t>
      </w:r>
    </w:p>
    <w:p w14:paraId="743FABE9" w14:textId="77777777" w:rsidR="00A279A6" w:rsidRPr="00D00704" w:rsidRDefault="00A279A6" w:rsidP="002739CA">
      <w:pPr>
        <w:pStyle w:val="ListParagraph"/>
        <w:ind w:left="0"/>
        <w:rPr>
          <w:rFonts w:ascii="Arial" w:hAnsi="Arial" w:cs="Arial"/>
        </w:rPr>
      </w:pPr>
    </w:p>
    <w:p w14:paraId="49B2F012" w14:textId="77777777" w:rsidR="00A279A6" w:rsidRPr="002739CA" w:rsidRDefault="00A279A6" w:rsidP="002739CA">
      <w:pPr>
        <w:pStyle w:val="ListParagraph"/>
        <w:widowControl/>
        <w:numPr>
          <w:ilvl w:val="0"/>
          <w:numId w:val="39"/>
        </w:numPr>
        <w:rPr>
          <w:rFonts w:ascii="Arial" w:hAnsi="Arial" w:cs="Arial"/>
        </w:rPr>
      </w:pPr>
      <w:r w:rsidRPr="002739CA">
        <w:rPr>
          <w:rFonts w:ascii="Arial" w:hAnsi="Arial" w:cs="Arial"/>
        </w:rPr>
        <w:t xml:space="preserve">Community groups can submit a </w:t>
      </w:r>
      <w:hyperlink r:id="rId16" w:history="1">
        <w:r w:rsidRPr="002739CA">
          <w:rPr>
            <w:rStyle w:val="Hyperlink"/>
            <w:rFonts w:ascii="Arial" w:hAnsi="Arial" w:cs="Arial"/>
          </w:rPr>
          <w:t>participation request</w:t>
        </w:r>
      </w:hyperlink>
      <w:r w:rsidRPr="002739CA">
        <w:rPr>
          <w:rFonts w:ascii="Arial" w:hAnsi="Arial" w:cs="Arial"/>
        </w:rPr>
        <w:t xml:space="preserve"> to public organisations if they would like to take part in planning how services can be improved;</w:t>
      </w:r>
    </w:p>
    <w:p w14:paraId="70B0C810" w14:textId="77777777" w:rsidR="00A279A6" w:rsidRPr="00D00704" w:rsidRDefault="00A279A6" w:rsidP="002739CA">
      <w:pPr>
        <w:pStyle w:val="ListParagraph"/>
        <w:ind w:left="0"/>
        <w:rPr>
          <w:rFonts w:ascii="Arial" w:hAnsi="Arial" w:cs="Arial"/>
        </w:rPr>
      </w:pPr>
    </w:p>
    <w:p w14:paraId="48F812BC" w14:textId="77777777" w:rsidR="00A279A6" w:rsidRPr="002739CA" w:rsidRDefault="00A279A6" w:rsidP="002739CA">
      <w:pPr>
        <w:pStyle w:val="ListParagraph"/>
        <w:widowControl/>
        <w:numPr>
          <w:ilvl w:val="0"/>
          <w:numId w:val="39"/>
        </w:numPr>
        <w:rPr>
          <w:rFonts w:ascii="Arial" w:hAnsi="Arial" w:cs="Arial"/>
        </w:rPr>
      </w:pPr>
      <w:r w:rsidRPr="002739CA">
        <w:rPr>
          <w:rFonts w:ascii="Arial" w:hAnsi="Arial" w:cs="Arial"/>
        </w:rPr>
        <w:t xml:space="preserve">If you are a local business, there are a number of </w:t>
      </w:r>
      <w:hyperlink r:id="rId17" w:history="1">
        <w:r w:rsidRPr="002739CA">
          <w:rPr>
            <w:rStyle w:val="Hyperlink"/>
            <w:rFonts w:ascii="Arial" w:hAnsi="Arial" w:cs="Arial"/>
          </w:rPr>
          <w:t>useful networks</w:t>
        </w:r>
      </w:hyperlink>
      <w:r w:rsidRPr="002739CA">
        <w:rPr>
          <w:rFonts w:ascii="Arial" w:hAnsi="Arial" w:cs="Arial"/>
        </w:rPr>
        <w:t xml:space="preserve"> you can join. </w:t>
      </w:r>
    </w:p>
    <w:p w14:paraId="6FF39920" w14:textId="77777777" w:rsidR="00A279A6" w:rsidRPr="00D00704" w:rsidRDefault="00A279A6" w:rsidP="002739CA">
      <w:pPr>
        <w:pStyle w:val="ListParagraph"/>
        <w:ind w:left="0"/>
        <w:rPr>
          <w:rFonts w:ascii="Arial" w:hAnsi="Arial" w:cs="Arial"/>
        </w:rPr>
      </w:pPr>
    </w:p>
    <w:p w14:paraId="6F4650DD" w14:textId="77777777" w:rsidR="00A279A6" w:rsidRPr="00D00704" w:rsidRDefault="00A279A6" w:rsidP="002739CA">
      <w:pPr>
        <w:rPr>
          <w:rFonts w:ascii="Arial" w:hAnsi="Arial" w:cs="Arial"/>
        </w:rPr>
      </w:pPr>
      <w:r w:rsidRPr="00D00704">
        <w:rPr>
          <w:rFonts w:ascii="Arial" w:hAnsi="Arial" w:cs="Arial"/>
        </w:rPr>
        <w:t xml:space="preserve">There will also be opportunities to get involved in the work we do in local communities through </w:t>
      </w:r>
      <w:hyperlink r:id="rId18" w:history="1">
        <w:r w:rsidRPr="00D00704">
          <w:rPr>
            <w:rStyle w:val="Hyperlink"/>
            <w:rFonts w:ascii="Arial" w:hAnsi="Arial" w:cs="Arial"/>
          </w:rPr>
          <w:t>local community planning</w:t>
        </w:r>
      </w:hyperlink>
      <w:r>
        <w:rPr>
          <w:rFonts w:ascii="Arial" w:hAnsi="Arial" w:cs="Arial"/>
        </w:rPr>
        <w:t>.</w:t>
      </w:r>
    </w:p>
    <w:p w14:paraId="1AE810C6" w14:textId="503C666B" w:rsidR="000960D1" w:rsidRPr="00B50776" w:rsidRDefault="00EA5414" w:rsidP="000960D1">
      <w:pPr>
        <w:spacing w:before="360" w:after="240"/>
        <w:ind w:left="720"/>
        <w:rPr>
          <w:rFonts w:ascii="Arial" w:hAnsi="Arial" w:cs="Arial"/>
          <w:color w:val="31849B" w:themeColor="accent5" w:themeShade="BF"/>
          <w:szCs w:val="24"/>
        </w:rPr>
      </w:pPr>
      <w:r>
        <w:rPr>
          <w:rFonts w:ascii="Arial" w:hAnsi="Arial" w:cs="Arial"/>
          <w:color w:val="31849B" w:themeColor="accent5" w:themeShade="BF"/>
          <w:szCs w:val="24"/>
        </w:rPr>
        <w:br w:type="column"/>
      </w:r>
      <w:r w:rsidR="000960D1" w:rsidRPr="00B50776">
        <w:rPr>
          <w:rFonts w:ascii="Arial" w:hAnsi="Arial" w:cs="Arial"/>
          <w:color w:val="31849B" w:themeColor="accent5" w:themeShade="BF"/>
          <w:szCs w:val="24"/>
        </w:rPr>
        <w:lastRenderedPageBreak/>
        <w:t>“I hope this can be achieved involving local residents”</w:t>
      </w:r>
    </w:p>
    <w:p w14:paraId="53D83E64" w14:textId="41CA811C" w:rsidR="000960D1" w:rsidRPr="00B50776" w:rsidRDefault="000960D1" w:rsidP="000960D1">
      <w:pPr>
        <w:spacing w:before="360" w:after="240"/>
        <w:ind w:left="720"/>
        <w:rPr>
          <w:rFonts w:ascii="Arial" w:hAnsi="Arial" w:cs="Arial"/>
          <w:color w:val="31849B" w:themeColor="accent5" w:themeShade="BF"/>
          <w:szCs w:val="24"/>
        </w:rPr>
      </w:pPr>
      <w:r w:rsidRPr="00B50776">
        <w:rPr>
          <w:rFonts w:ascii="Arial" w:hAnsi="Arial" w:cs="Arial"/>
          <w:color w:val="31849B" w:themeColor="accent5" w:themeShade="BF"/>
          <w:szCs w:val="24"/>
        </w:rPr>
        <w:t>“The priorities are right and attempt to make a difference to people's lives. The austerity measures from Westminster pressurising local councils to cut the community projects which provided vital services have led to tremendous hardship. I am very glad to see Fife Council looking for new and innovative ways to challenge this and address the shortfall.”</w:t>
      </w:r>
    </w:p>
    <w:p w14:paraId="29DE6097" w14:textId="77777777" w:rsidR="000960D1" w:rsidRPr="00B50776" w:rsidRDefault="000960D1" w:rsidP="000960D1">
      <w:pPr>
        <w:spacing w:before="360" w:after="240"/>
        <w:ind w:left="720"/>
        <w:rPr>
          <w:rFonts w:ascii="Arial" w:hAnsi="Arial" w:cs="Arial"/>
          <w:color w:val="31849B" w:themeColor="accent5" w:themeShade="BF"/>
          <w:szCs w:val="24"/>
        </w:rPr>
      </w:pPr>
      <w:r w:rsidRPr="00B50776">
        <w:rPr>
          <w:rFonts w:ascii="Arial" w:hAnsi="Arial" w:cs="Arial"/>
          <w:color w:val="31849B" w:themeColor="accent5" w:themeShade="BF"/>
          <w:szCs w:val="24"/>
        </w:rPr>
        <w:t>“The Plan for Fife is very good.  It covers a variety of subjects.  It will be good to get the community involved with decisions about their area.”</w:t>
      </w:r>
    </w:p>
    <w:p w14:paraId="532C47A9" w14:textId="77777777" w:rsidR="000960D1" w:rsidRPr="00B50776" w:rsidRDefault="000960D1" w:rsidP="000960D1">
      <w:pPr>
        <w:spacing w:before="360" w:after="240"/>
        <w:ind w:left="720"/>
        <w:rPr>
          <w:rFonts w:ascii="Arial" w:hAnsi="Arial" w:cs="Arial"/>
          <w:iCs/>
          <w:color w:val="31849B" w:themeColor="accent5" w:themeShade="BF"/>
          <w:szCs w:val="24"/>
        </w:rPr>
      </w:pPr>
      <w:r w:rsidRPr="00B50776">
        <w:rPr>
          <w:rFonts w:ascii="Arial" w:hAnsi="Arial" w:cs="Arial"/>
          <w:iCs/>
          <w:color w:val="31849B" w:themeColor="accent5" w:themeShade="BF"/>
          <w:szCs w:val="24"/>
        </w:rPr>
        <w:t>“I found the plan overly optimistic and likely to be unachievable without significant increase in funding”</w:t>
      </w:r>
    </w:p>
    <w:p w14:paraId="64C6112F" w14:textId="77777777" w:rsidR="000960D1" w:rsidRPr="00B50776" w:rsidRDefault="000960D1" w:rsidP="000960D1">
      <w:pPr>
        <w:spacing w:before="360" w:after="240"/>
        <w:ind w:left="720"/>
        <w:rPr>
          <w:rFonts w:ascii="Arial" w:hAnsi="Arial" w:cs="Arial"/>
          <w:color w:val="31849B" w:themeColor="accent5" w:themeShade="BF"/>
          <w:szCs w:val="24"/>
        </w:rPr>
      </w:pPr>
      <w:r w:rsidRPr="00B50776">
        <w:rPr>
          <w:rFonts w:ascii="Arial" w:hAnsi="Arial" w:cs="Arial"/>
          <w:color w:val="31849B" w:themeColor="accent5" w:themeShade="BF"/>
          <w:szCs w:val="24"/>
        </w:rPr>
        <w:t xml:space="preserve"> “Encourage pride in community affairs and to take part in making things better”</w:t>
      </w:r>
    </w:p>
    <w:p w14:paraId="6FE47D92" w14:textId="601AAB92" w:rsidR="000960D1" w:rsidRPr="00B50776" w:rsidRDefault="00A30C04" w:rsidP="000960D1">
      <w:pPr>
        <w:spacing w:before="360" w:after="240"/>
        <w:ind w:left="720"/>
        <w:rPr>
          <w:rFonts w:ascii="Arial" w:hAnsi="Arial" w:cs="Arial"/>
          <w:iCs/>
          <w:color w:val="31849B" w:themeColor="accent5" w:themeShade="BF"/>
        </w:rPr>
      </w:pPr>
      <w:r>
        <w:rPr>
          <w:rFonts w:ascii="Arial" w:hAnsi="Arial" w:cs="Arial"/>
          <w:iCs/>
          <w:color w:val="31849B" w:themeColor="accent5" w:themeShade="BF"/>
        </w:rPr>
        <w:t xml:space="preserve"> “Would like to see a more focu</w:t>
      </w:r>
      <w:r w:rsidR="000960D1" w:rsidRPr="00B50776">
        <w:rPr>
          <w:rFonts w:ascii="Arial" w:hAnsi="Arial" w:cs="Arial"/>
          <w:iCs/>
          <w:color w:val="31849B" w:themeColor="accent5" w:themeShade="BF"/>
        </w:rPr>
        <w:t>sed action plan to deliver some of the details below the approach. At the moment, it is all very aspirational”</w:t>
      </w:r>
    </w:p>
    <w:p w14:paraId="2BB2484B" w14:textId="77777777" w:rsidR="000960D1" w:rsidRPr="00B50776" w:rsidRDefault="000960D1" w:rsidP="000960D1">
      <w:pPr>
        <w:spacing w:before="360" w:after="240"/>
        <w:ind w:left="720"/>
        <w:rPr>
          <w:rFonts w:ascii="Arial" w:hAnsi="Arial" w:cs="Arial"/>
          <w:iCs/>
          <w:color w:val="31849B" w:themeColor="accent5" w:themeShade="BF"/>
        </w:rPr>
      </w:pPr>
      <w:r w:rsidRPr="00B50776">
        <w:rPr>
          <w:rFonts w:ascii="Arial" w:hAnsi="Arial" w:cs="Arial"/>
          <w:iCs/>
          <w:color w:val="31849B" w:themeColor="accent5" w:themeShade="BF"/>
        </w:rPr>
        <w:t xml:space="preserve"> “The draft plan understandably reflects Fife Council’s current structures and their respective issues, however this does not necessarily correspond to the concerns of Fife residents.”</w:t>
      </w:r>
    </w:p>
    <w:p w14:paraId="555EB07A" w14:textId="77777777" w:rsidR="000960D1" w:rsidRPr="000960D1" w:rsidRDefault="000960D1" w:rsidP="000960D1">
      <w:pPr>
        <w:sectPr w:rsidR="000960D1" w:rsidRPr="000960D1" w:rsidSect="00410745">
          <w:type w:val="continuous"/>
          <w:pgSz w:w="16840" w:h="11920" w:orient="landscape"/>
          <w:pgMar w:top="567" w:right="816" w:bottom="567" w:left="567" w:header="720" w:footer="720" w:gutter="0"/>
          <w:cols w:num="2" w:space="610"/>
          <w:docGrid w:linePitch="326"/>
        </w:sectPr>
      </w:pPr>
    </w:p>
    <w:p w14:paraId="77993261" w14:textId="41E49A3C" w:rsidR="00A279A6" w:rsidRPr="00D00704" w:rsidRDefault="000960D1" w:rsidP="000960D1">
      <w:pPr>
        <w:pStyle w:val="Heading2"/>
      </w:pPr>
      <w:r>
        <w:br w:type="page"/>
      </w:r>
      <w:r w:rsidR="00A279A6" w:rsidRPr="00D00704">
        <w:lastRenderedPageBreak/>
        <w:t>How will we let you know how we’re doing?</w:t>
      </w:r>
    </w:p>
    <w:p w14:paraId="664A6C3B" w14:textId="77777777" w:rsidR="000960D1" w:rsidRDefault="000960D1" w:rsidP="002739CA">
      <w:pPr>
        <w:rPr>
          <w:rFonts w:ascii="Arial" w:hAnsi="Arial" w:cs="Arial"/>
          <w:szCs w:val="24"/>
        </w:rPr>
        <w:sectPr w:rsidR="000960D1" w:rsidSect="00410745">
          <w:type w:val="continuous"/>
          <w:pgSz w:w="16840" w:h="11920" w:orient="landscape"/>
          <w:pgMar w:top="567" w:right="816" w:bottom="567" w:left="567" w:header="720" w:footer="1" w:gutter="0"/>
          <w:cols w:space="610"/>
          <w:docGrid w:linePitch="326"/>
        </w:sectPr>
      </w:pPr>
    </w:p>
    <w:p w14:paraId="4B2EBC6E" w14:textId="37F25241" w:rsidR="00A279A6" w:rsidRPr="00D00704" w:rsidRDefault="00A279A6" w:rsidP="002739CA">
      <w:pPr>
        <w:rPr>
          <w:rFonts w:ascii="Arial" w:hAnsi="Arial" w:cs="Arial"/>
          <w:szCs w:val="24"/>
        </w:rPr>
      </w:pPr>
      <w:r w:rsidRPr="00D00704">
        <w:rPr>
          <w:rFonts w:ascii="Arial" w:hAnsi="Arial" w:cs="Arial"/>
          <w:szCs w:val="24"/>
        </w:rPr>
        <w:t>We will produce an annual report in September each year. This will provide information on:</w:t>
      </w:r>
    </w:p>
    <w:p w14:paraId="5AFFB847" w14:textId="77777777" w:rsidR="00A279A6" w:rsidRPr="00D00704" w:rsidRDefault="00A279A6" w:rsidP="002739CA">
      <w:pPr>
        <w:rPr>
          <w:rFonts w:ascii="Arial" w:hAnsi="Arial" w:cs="Arial"/>
          <w:szCs w:val="24"/>
        </w:rPr>
      </w:pPr>
    </w:p>
    <w:p w14:paraId="1F4D6059" w14:textId="77777777" w:rsidR="00A279A6" w:rsidRPr="002739CA" w:rsidRDefault="00A279A6" w:rsidP="002739CA">
      <w:pPr>
        <w:pStyle w:val="ListParagraph"/>
        <w:widowControl/>
        <w:numPr>
          <w:ilvl w:val="0"/>
          <w:numId w:val="40"/>
        </w:numPr>
        <w:rPr>
          <w:rFonts w:ascii="Arial" w:hAnsi="Arial" w:cs="Arial"/>
          <w:szCs w:val="24"/>
        </w:rPr>
      </w:pPr>
      <w:r w:rsidRPr="002739CA">
        <w:rPr>
          <w:rFonts w:ascii="Arial" w:hAnsi="Arial" w:cs="Arial"/>
          <w:szCs w:val="24"/>
        </w:rPr>
        <w:t>How we’ve changed the way we work in partnership and with communities;</w:t>
      </w:r>
    </w:p>
    <w:p w14:paraId="76760707" w14:textId="77777777" w:rsidR="00A279A6" w:rsidRPr="002739CA" w:rsidRDefault="00A279A6" w:rsidP="002739CA">
      <w:pPr>
        <w:pStyle w:val="ListParagraph"/>
        <w:widowControl/>
        <w:numPr>
          <w:ilvl w:val="0"/>
          <w:numId w:val="40"/>
        </w:numPr>
        <w:rPr>
          <w:rFonts w:ascii="Arial" w:hAnsi="Arial" w:cs="Arial"/>
          <w:szCs w:val="24"/>
        </w:rPr>
      </w:pPr>
      <w:r w:rsidRPr="002739CA">
        <w:rPr>
          <w:rFonts w:ascii="Arial" w:hAnsi="Arial" w:cs="Arial"/>
          <w:szCs w:val="24"/>
        </w:rPr>
        <w:t>What we have done to improve the outcomes set out in the Plan for Fife;</w:t>
      </w:r>
    </w:p>
    <w:p w14:paraId="28F88970" w14:textId="77777777" w:rsidR="00A279A6" w:rsidRPr="002739CA" w:rsidRDefault="00A279A6" w:rsidP="002739CA">
      <w:pPr>
        <w:pStyle w:val="ListParagraph"/>
        <w:widowControl/>
        <w:numPr>
          <w:ilvl w:val="0"/>
          <w:numId w:val="40"/>
        </w:numPr>
        <w:rPr>
          <w:rFonts w:ascii="Arial" w:hAnsi="Arial" w:cs="Arial"/>
          <w:szCs w:val="24"/>
        </w:rPr>
      </w:pPr>
      <w:r w:rsidRPr="002739CA">
        <w:rPr>
          <w:rFonts w:ascii="Arial" w:hAnsi="Arial" w:cs="Arial"/>
          <w:szCs w:val="24"/>
        </w:rPr>
        <w:t>How we have used our resources to deliver activities and outcomes;</w:t>
      </w:r>
    </w:p>
    <w:p w14:paraId="61BD44C2" w14:textId="77777777" w:rsidR="00A279A6" w:rsidRPr="002739CA" w:rsidRDefault="00A279A6" w:rsidP="002739CA">
      <w:pPr>
        <w:pStyle w:val="ListParagraph"/>
        <w:widowControl/>
        <w:numPr>
          <w:ilvl w:val="0"/>
          <w:numId w:val="40"/>
        </w:numPr>
        <w:rPr>
          <w:rFonts w:ascii="Arial" w:hAnsi="Arial" w:cs="Arial"/>
          <w:szCs w:val="24"/>
        </w:rPr>
      </w:pPr>
      <w:r w:rsidRPr="002739CA">
        <w:rPr>
          <w:rFonts w:ascii="Arial" w:hAnsi="Arial" w:cs="Arial"/>
          <w:szCs w:val="24"/>
        </w:rPr>
        <w:t xml:space="preserve">How we have been working with local communities to plan and deliver improvements; </w:t>
      </w:r>
    </w:p>
    <w:p w14:paraId="3503B3B9" w14:textId="77777777" w:rsidR="00A279A6" w:rsidRPr="002739CA" w:rsidRDefault="00A279A6" w:rsidP="002739CA">
      <w:pPr>
        <w:pStyle w:val="ListParagraph"/>
        <w:widowControl/>
        <w:numPr>
          <w:ilvl w:val="0"/>
          <w:numId w:val="40"/>
        </w:numPr>
        <w:rPr>
          <w:rFonts w:ascii="Arial" w:hAnsi="Arial" w:cs="Arial"/>
          <w:szCs w:val="24"/>
        </w:rPr>
      </w:pPr>
      <w:r w:rsidRPr="002739CA">
        <w:rPr>
          <w:rFonts w:ascii="Arial" w:hAnsi="Arial" w:cs="Arial"/>
          <w:szCs w:val="24"/>
        </w:rPr>
        <w:t>What we have achieved through our local community plans and neighbourhood plans.</w:t>
      </w:r>
    </w:p>
    <w:p w14:paraId="6A12939A" w14:textId="77777777" w:rsidR="00A279A6" w:rsidRPr="00D00704" w:rsidRDefault="00A279A6" w:rsidP="002739CA">
      <w:pPr>
        <w:rPr>
          <w:rFonts w:ascii="Arial" w:hAnsi="Arial" w:cs="Arial"/>
          <w:szCs w:val="24"/>
        </w:rPr>
      </w:pPr>
    </w:p>
    <w:p w14:paraId="65B55B27" w14:textId="4E9DE6CC" w:rsidR="000960D1" w:rsidRDefault="00A279A6" w:rsidP="002739CA">
      <w:pPr>
        <w:rPr>
          <w:rFonts w:ascii="Arial" w:hAnsi="Arial" w:cs="Arial"/>
          <w:color w:val="1F497D" w:themeColor="text2"/>
          <w:szCs w:val="24"/>
        </w:rPr>
      </w:pPr>
      <w:r w:rsidRPr="00D00704">
        <w:rPr>
          <w:rFonts w:ascii="Arial" w:hAnsi="Arial" w:cs="Arial"/>
          <w:szCs w:val="24"/>
        </w:rPr>
        <w:t xml:space="preserve">If you would like to let us know what you think about the work we are doing in Fife, please use this form to do so.   </w:t>
      </w:r>
      <w:r w:rsidRPr="00D00704">
        <w:rPr>
          <w:rFonts w:ascii="Arial" w:hAnsi="Arial" w:cs="Arial"/>
          <w:color w:val="1F497D" w:themeColor="text2"/>
          <w:szCs w:val="24"/>
        </w:rPr>
        <w:t>(Hyperlink to online form or page about how to get involved)</w:t>
      </w:r>
    </w:p>
    <w:p w14:paraId="412BF68A" w14:textId="77777777" w:rsidR="00A279A6" w:rsidRDefault="000960D1" w:rsidP="002739CA">
      <w:pPr>
        <w:rPr>
          <w:rFonts w:ascii="Arial" w:hAnsi="Arial" w:cs="Arial"/>
          <w:color w:val="1F497D" w:themeColor="text2"/>
          <w:szCs w:val="24"/>
        </w:rPr>
      </w:pPr>
      <w:r>
        <w:rPr>
          <w:rFonts w:ascii="Arial" w:hAnsi="Arial" w:cs="Arial"/>
          <w:color w:val="1F497D" w:themeColor="text2"/>
          <w:szCs w:val="24"/>
        </w:rPr>
        <w:br w:type="column"/>
      </w:r>
    </w:p>
    <w:p w14:paraId="18C8C86D" w14:textId="77777777" w:rsidR="000960D1" w:rsidRDefault="000960D1" w:rsidP="002739CA">
      <w:pPr>
        <w:pStyle w:val="Heading2"/>
        <w:sectPr w:rsidR="000960D1" w:rsidSect="00410745">
          <w:type w:val="continuous"/>
          <w:pgSz w:w="16840" w:h="11920" w:orient="landscape"/>
          <w:pgMar w:top="567" w:right="816" w:bottom="567" w:left="567" w:header="720" w:footer="1" w:gutter="0"/>
          <w:cols w:num="2" w:space="610"/>
          <w:docGrid w:linePitch="326"/>
        </w:sectPr>
      </w:pPr>
    </w:p>
    <w:p w14:paraId="08E0ED0A" w14:textId="77777777" w:rsidR="000960D1" w:rsidRDefault="000960D1">
      <w:pPr>
        <w:spacing w:before="0" w:after="200" w:line="276" w:lineRule="auto"/>
        <w:rPr>
          <w:rFonts w:ascii="Arial" w:eastAsiaTheme="majorEastAsia" w:hAnsi="Arial" w:cs="Arial"/>
          <w:b/>
          <w:bCs/>
          <w:sz w:val="36"/>
          <w:szCs w:val="36"/>
          <w:lang w:val="en-GB" w:eastAsia="ja-JP"/>
        </w:rPr>
      </w:pPr>
      <w:r>
        <w:br w:type="page"/>
      </w:r>
    </w:p>
    <w:p w14:paraId="038B6406" w14:textId="77777777" w:rsidR="000960D1" w:rsidRDefault="000960D1" w:rsidP="000960D1">
      <w:pPr>
        <w:pStyle w:val="Heading2"/>
        <w:sectPr w:rsidR="000960D1" w:rsidSect="00410745">
          <w:type w:val="continuous"/>
          <w:pgSz w:w="16840" w:h="11920" w:orient="landscape"/>
          <w:pgMar w:top="567" w:right="816" w:bottom="567" w:left="567" w:header="720" w:footer="1" w:gutter="0"/>
          <w:cols w:num="2" w:space="610"/>
          <w:docGrid w:linePitch="326"/>
        </w:sectPr>
      </w:pPr>
    </w:p>
    <w:p w14:paraId="7976C9B2" w14:textId="5027022D" w:rsidR="00A279A6" w:rsidRPr="000960D1" w:rsidRDefault="00A279A6" w:rsidP="000960D1">
      <w:pPr>
        <w:pStyle w:val="Heading2"/>
      </w:pPr>
      <w:r w:rsidRPr="000960D1">
        <w:lastRenderedPageBreak/>
        <w:t xml:space="preserve">Our Vision for Fife - A Fairer Fife  </w:t>
      </w:r>
    </w:p>
    <w:p w14:paraId="51647F2D" w14:textId="77777777" w:rsidR="000960D1" w:rsidRDefault="000960D1" w:rsidP="002739CA">
      <w:pPr>
        <w:rPr>
          <w:rFonts w:ascii="Arial" w:hAnsi="Arial" w:cs="Arial"/>
          <w:szCs w:val="24"/>
        </w:rPr>
        <w:sectPr w:rsidR="000960D1" w:rsidSect="00D14E2E">
          <w:type w:val="continuous"/>
          <w:pgSz w:w="16840" w:h="11920" w:orient="landscape"/>
          <w:pgMar w:top="567" w:right="816" w:bottom="567" w:left="567" w:header="426" w:footer="0" w:gutter="0"/>
          <w:cols w:space="610"/>
          <w:docGrid w:linePitch="326"/>
        </w:sectPr>
      </w:pPr>
    </w:p>
    <w:p w14:paraId="62F68CE9" w14:textId="3F0F987F" w:rsidR="00A279A6" w:rsidRPr="00D00704" w:rsidRDefault="00A279A6" w:rsidP="002739CA">
      <w:pPr>
        <w:rPr>
          <w:rFonts w:ascii="Arial" w:hAnsi="Arial" w:cs="Arial"/>
          <w:szCs w:val="24"/>
        </w:rPr>
      </w:pPr>
      <w:r w:rsidRPr="00D00704">
        <w:rPr>
          <w:rFonts w:ascii="Arial" w:hAnsi="Arial" w:cs="Arial"/>
          <w:szCs w:val="24"/>
        </w:rPr>
        <w:t xml:space="preserve">By 2027 we want Fife to be a place where all residents live good lives, make informed choices and have a sense of control so that they can reach their full potential, and where all children are safe, happy and healthy. We also want Fife to be a place where we make best use of our assets and facilities, while sustaining them for future generations. </w:t>
      </w:r>
    </w:p>
    <w:p w14:paraId="409E19EA" w14:textId="1E084FFD" w:rsidR="00A279A6" w:rsidRPr="00D00704" w:rsidRDefault="00A279A6" w:rsidP="002739CA">
      <w:pPr>
        <w:rPr>
          <w:rFonts w:ascii="Arial" w:hAnsi="Arial" w:cs="Arial"/>
          <w:szCs w:val="24"/>
        </w:rPr>
      </w:pPr>
      <w:r w:rsidRPr="00D00704">
        <w:rPr>
          <w:rFonts w:ascii="Arial" w:hAnsi="Arial" w:cs="Arial"/>
          <w:szCs w:val="24"/>
        </w:rPr>
        <w:t xml:space="preserve">In September 2014 the Fife Partnership set up the independent </w:t>
      </w:r>
      <w:hyperlink r:id="rId19" w:history="1">
        <w:r w:rsidRPr="00D00704">
          <w:rPr>
            <w:rStyle w:val="Hyperlink"/>
            <w:rFonts w:ascii="Arial" w:hAnsi="Arial" w:cs="Arial"/>
            <w:szCs w:val="24"/>
          </w:rPr>
          <w:t>Fairer Fife Commission</w:t>
        </w:r>
      </w:hyperlink>
      <w:r w:rsidRPr="00D00704">
        <w:rPr>
          <w:rFonts w:ascii="Arial" w:hAnsi="Arial" w:cs="Arial"/>
          <w:szCs w:val="24"/>
        </w:rPr>
        <w:t>. The Commission’s remit was to:</w:t>
      </w:r>
    </w:p>
    <w:p w14:paraId="35F04219" w14:textId="3FF15DCC" w:rsidR="00A279A6" w:rsidRPr="00D00704" w:rsidRDefault="00A279A6" w:rsidP="002739CA">
      <w:pPr>
        <w:rPr>
          <w:rFonts w:ascii="Arial" w:hAnsi="Arial" w:cs="Arial"/>
          <w:szCs w:val="24"/>
        </w:rPr>
      </w:pPr>
      <w:r w:rsidRPr="00D00704">
        <w:rPr>
          <w:rFonts w:ascii="Arial" w:hAnsi="Arial" w:cs="Arial"/>
          <w:szCs w:val="24"/>
        </w:rPr>
        <w:t xml:space="preserve">‘Take a strategic overview of the scale, scope and nature of poverty in Fife and the effectiveness of activity currently undertaken to address such poverty, and to report with recommendations to Fife Council and Fife Partnership by November, 2015.’ </w:t>
      </w:r>
    </w:p>
    <w:p w14:paraId="5D248176" w14:textId="77777777" w:rsidR="00A279A6" w:rsidRPr="00D00704" w:rsidRDefault="00A279A6" w:rsidP="002739CA">
      <w:pPr>
        <w:rPr>
          <w:rFonts w:ascii="Arial" w:hAnsi="Arial" w:cs="Arial"/>
          <w:szCs w:val="24"/>
        </w:rPr>
      </w:pPr>
      <w:r w:rsidRPr="00D00704">
        <w:rPr>
          <w:rFonts w:ascii="Arial" w:hAnsi="Arial" w:cs="Arial"/>
          <w:szCs w:val="24"/>
        </w:rPr>
        <w:t xml:space="preserve">The Commission considered a range of evidence, including hearing from people who have direct experience of poverty. </w:t>
      </w:r>
    </w:p>
    <w:p w14:paraId="5401C3A5" w14:textId="29A8407D" w:rsidR="00A279A6" w:rsidRPr="00D00704" w:rsidRDefault="00A279A6" w:rsidP="002739CA">
      <w:pPr>
        <w:rPr>
          <w:rFonts w:ascii="Arial" w:hAnsi="Arial" w:cs="Arial"/>
          <w:szCs w:val="24"/>
        </w:rPr>
      </w:pPr>
      <w:r w:rsidRPr="00D00704">
        <w:rPr>
          <w:rFonts w:ascii="Arial" w:hAnsi="Arial" w:cs="Arial"/>
          <w:szCs w:val="24"/>
        </w:rPr>
        <w:t xml:space="preserve">The </w:t>
      </w:r>
      <w:hyperlink r:id="rId20" w:history="1">
        <w:r w:rsidRPr="00D00704">
          <w:rPr>
            <w:rStyle w:val="Hyperlink"/>
            <w:rFonts w:ascii="Arial" w:hAnsi="Arial" w:cs="Arial"/>
            <w:szCs w:val="24"/>
          </w:rPr>
          <w:t>Fairness Matters report</w:t>
        </w:r>
      </w:hyperlink>
      <w:r w:rsidRPr="00D00704">
        <w:rPr>
          <w:rFonts w:ascii="Arial" w:hAnsi="Arial" w:cs="Arial"/>
          <w:szCs w:val="24"/>
        </w:rPr>
        <w:t xml:space="preserve"> was published in November 2015, and the Fife Partnership agreed to all its recommendations.  The Partnership made a commitment to work together to deliver on these recommendations by 2030.  </w:t>
      </w:r>
    </w:p>
    <w:p w14:paraId="4D693065" w14:textId="36BECC09" w:rsidR="00A279A6" w:rsidRPr="00D00704" w:rsidRDefault="00A279A6" w:rsidP="002739CA">
      <w:pPr>
        <w:rPr>
          <w:rFonts w:ascii="Arial" w:hAnsi="Arial" w:cs="Arial"/>
          <w:szCs w:val="24"/>
        </w:rPr>
      </w:pPr>
      <w:r w:rsidRPr="00D00704">
        <w:rPr>
          <w:rFonts w:ascii="Arial" w:hAnsi="Arial" w:cs="Arial"/>
          <w:szCs w:val="24"/>
        </w:rPr>
        <w:t>The Fife Partnership also agreed to fully refresh our existing community plan in line with the Community Empowerment (Scotland) Act 2015.</w:t>
      </w:r>
    </w:p>
    <w:p w14:paraId="5772644A" w14:textId="77777777" w:rsidR="00A279A6" w:rsidRPr="00D00704" w:rsidRDefault="00A279A6" w:rsidP="002739CA">
      <w:pPr>
        <w:rPr>
          <w:rFonts w:ascii="Arial" w:hAnsi="Arial" w:cs="Arial"/>
          <w:szCs w:val="24"/>
        </w:rPr>
      </w:pPr>
      <w:r w:rsidRPr="00D00704">
        <w:rPr>
          <w:rFonts w:ascii="Arial" w:hAnsi="Arial" w:cs="Arial"/>
          <w:szCs w:val="24"/>
        </w:rPr>
        <w:t xml:space="preserve">We’re responding to the Fairness Matters’ challenge to be ambitious for Fife by putting </w:t>
      </w:r>
      <w:r w:rsidRPr="00D00704">
        <w:rPr>
          <w:rFonts w:ascii="Arial" w:hAnsi="Arial" w:cs="Arial"/>
          <w:b/>
          <w:szCs w:val="24"/>
        </w:rPr>
        <w:t xml:space="preserve">a Fairer Fife </w:t>
      </w:r>
      <w:r w:rsidRPr="00D00704">
        <w:rPr>
          <w:rFonts w:ascii="Arial" w:hAnsi="Arial" w:cs="Arial"/>
          <w:szCs w:val="24"/>
        </w:rPr>
        <w:t>at the heart of our new plan. We aim to reduce inequalities and to promote fairness in everything we do. This will involve a big effort by all our partners, including the Third Sector and the business community. All our partners recognise that having a Fairer Fife will benefit everyone.</w:t>
      </w:r>
    </w:p>
    <w:p w14:paraId="3802ABAF" w14:textId="4F809934" w:rsidR="00A279A6" w:rsidRPr="00D00704" w:rsidRDefault="00410745" w:rsidP="002739CA">
      <w:pPr>
        <w:rPr>
          <w:rFonts w:ascii="Arial" w:hAnsi="Arial" w:cs="Arial"/>
          <w:szCs w:val="24"/>
        </w:rPr>
      </w:pPr>
      <w:r>
        <w:rPr>
          <w:rFonts w:ascii="Arial" w:hAnsi="Arial" w:cs="Arial"/>
          <w:szCs w:val="24"/>
        </w:rPr>
        <w:br/>
      </w:r>
      <w:r>
        <w:rPr>
          <w:rFonts w:ascii="Arial" w:hAnsi="Arial" w:cs="Arial"/>
          <w:szCs w:val="24"/>
        </w:rPr>
        <w:br/>
      </w:r>
      <w:r w:rsidR="00A279A6" w:rsidRPr="00D00704">
        <w:rPr>
          <w:rFonts w:ascii="Arial" w:hAnsi="Arial" w:cs="Arial"/>
          <w:szCs w:val="24"/>
        </w:rPr>
        <w:t>Within this overall vision, we have identified four priority themes to direct our work over the next ten years.  These are:</w:t>
      </w:r>
    </w:p>
    <w:p w14:paraId="598123F3" w14:textId="77777777" w:rsidR="00A279A6" w:rsidRPr="00D00704" w:rsidRDefault="00A279A6" w:rsidP="000960D1">
      <w:pPr>
        <w:pStyle w:val="Heading3"/>
        <w:spacing w:before="240"/>
        <w:rPr>
          <w:rFonts w:ascii="Arial" w:hAnsi="Arial" w:cs="Arial"/>
        </w:rPr>
      </w:pPr>
      <w:r w:rsidRPr="00D00704">
        <w:rPr>
          <w:rFonts w:ascii="Arial" w:hAnsi="Arial" w:cs="Arial"/>
        </w:rPr>
        <w:t>1. Opportunities for All</w:t>
      </w:r>
    </w:p>
    <w:p w14:paraId="0A7D8F35" w14:textId="50A639D4" w:rsidR="00A279A6" w:rsidRPr="00D00704" w:rsidRDefault="00A279A6" w:rsidP="002739CA">
      <w:pPr>
        <w:rPr>
          <w:rFonts w:ascii="Arial" w:eastAsia="Arial" w:hAnsi="Arial" w:cs="Arial"/>
          <w:color w:val="FFFFFF"/>
          <w:w w:val="94"/>
          <w:szCs w:val="24"/>
        </w:rPr>
      </w:pPr>
      <w:r w:rsidRPr="00D00704">
        <w:rPr>
          <w:rFonts w:ascii="Arial" w:eastAsia="Arial" w:hAnsi="Arial" w:cs="Arial"/>
          <w:i/>
          <w:w w:val="94"/>
          <w:szCs w:val="24"/>
        </w:rPr>
        <w:t>Opportunities for All</w:t>
      </w:r>
      <w:r w:rsidRPr="00D00704">
        <w:rPr>
          <w:rFonts w:ascii="Arial" w:eastAsia="Arial" w:hAnsi="Arial" w:cs="Arial"/>
          <w:w w:val="94"/>
          <w:szCs w:val="24"/>
        </w:rPr>
        <w:t xml:space="preserve"> is about ensuring that no-one is left behind.  We aim to ensure that every Fifer can access opportunities in education, training, jobs and wider society, and that all Fifers have equal access to the support and advice they might need to support a fulfilling and decent life.</w:t>
      </w:r>
    </w:p>
    <w:p w14:paraId="0DEB908A" w14:textId="77777777" w:rsidR="00A279A6" w:rsidRPr="00D00704" w:rsidRDefault="00A279A6" w:rsidP="000960D1">
      <w:pPr>
        <w:pStyle w:val="Heading3"/>
        <w:spacing w:before="240"/>
        <w:rPr>
          <w:rFonts w:ascii="Arial" w:hAnsi="Arial" w:cs="Arial"/>
        </w:rPr>
      </w:pPr>
      <w:r w:rsidRPr="00D00704">
        <w:rPr>
          <w:rFonts w:ascii="Arial" w:hAnsi="Arial" w:cs="Arial"/>
        </w:rPr>
        <w:lastRenderedPageBreak/>
        <w:t>2. Thriving Places</w:t>
      </w:r>
    </w:p>
    <w:p w14:paraId="2114BF06" w14:textId="77777777" w:rsidR="00A279A6" w:rsidRPr="00D00704" w:rsidRDefault="00A279A6" w:rsidP="002739CA">
      <w:pPr>
        <w:pStyle w:val="NormalWeb"/>
        <w:spacing w:before="120" w:beforeAutospacing="0" w:after="120" w:afterAutospacing="0" w:line="276" w:lineRule="auto"/>
        <w:rPr>
          <w:rFonts w:ascii="Arial" w:hAnsi="Arial" w:cs="Arial"/>
        </w:rPr>
      </w:pPr>
      <w:r w:rsidRPr="00D00704">
        <w:rPr>
          <w:rFonts w:ascii="Arial" w:eastAsia="Calibri" w:hAnsi="Arial" w:cs="Arial"/>
          <w:bCs/>
          <w:i/>
          <w:iCs/>
          <w:kern w:val="24"/>
        </w:rPr>
        <w:t>Thriving Places</w:t>
      </w:r>
      <w:r w:rsidRPr="00D00704">
        <w:rPr>
          <w:rFonts w:ascii="Arial" w:eastAsia="Calibri" w:hAnsi="Arial" w:cs="Arial"/>
          <w:bCs/>
          <w:iCs/>
          <w:kern w:val="24"/>
        </w:rPr>
        <w:t xml:space="preserve"> are safe, well designed and maintained places that promote wellbeing, where people are proud to be, and where they have access to the services and facilities they need at different stages of their lives.</w:t>
      </w:r>
    </w:p>
    <w:p w14:paraId="33F10832" w14:textId="77777777" w:rsidR="00A279A6" w:rsidRPr="00D00704" w:rsidRDefault="00A279A6" w:rsidP="000960D1">
      <w:pPr>
        <w:pStyle w:val="Heading3"/>
        <w:spacing w:before="240"/>
        <w:rPr>
          <w:rFonts w:ascii="Arial" w:hAnsi="Arial" w:cs="Arial"/>
        </w:rPr>
      </w:pPr>
      <w:r w:rsidRPr="00D00704">
        <w:rPr>
          <w:rFonts w:ascii="Arial" w:hAnsi="Arial" w:cs="Arial"/>
        </w:rPr>
        <w:t>3. Inclusive Growth and jobs</w:t>
      </w:r>
    </w:p>
    <w:p w14:paraId="2846A7F2" w14:textId="77777777" w:rsidR="00A279A6" w:rsidRPr="00D00704" w:rsidRDefault="00A279A6" w:rsidP="002739CA">
      <w:pPr>
        <w:rPr>
          <w:rFonts w:ascii="Arial" w:eastAsia="Arial" w:hAnsi="Arial" w:cs="Arial"/>
          <w:szCs w:val="24"/>
        </w:rPr>
      </w:pPr>
      <w:r w:rsidRPr="00D00704">
        <w:rPr>
          <w:rFonts w:ascii="Arial" w:eastAsia="Arial" w:hAnsi="Arial" w:cs="Arial"/>
          <w:szCs w:val="24"/>
        </w:rPr>
        <w:t>Growth in the local economy should benefit everyone, and shouldn’t pass people and places by.  We will therefore focus on improving investment, growth and participation by businesses, people and communities, particularly in the mid-Fife area. We aim to support businesses to grow and to make sure that communities benefit from new business investment.</w:t>
      </w:r>
    </w:p>
    <w:p w14:paraId="0BF0215D" w14:textId="14055B93" w:rsidR="002739CA" w:rsidRDefault="00A279A6" w:rsidP="000960D1">
      <w:pPr>
        <w:pStyle w:val="Heading3"/>
        <w:spacing w:before="240"/>
        <w:rPr>
          <w:rFonts w:ascii="Arial" w:hAnsi="Arial" w:cs="Arial"/>
        </w:rPr>
      </w:pPr>
      <w:r w:rsidRPr="00D00704">
        <w:rPr>
          <w:rFonts w:ascii="Arial" w:hAnsi="Arial" w:cs="Arial"/>
        </w:rPr>
        <w:t>4. Community Led Services</w:t>
      </w:r>
    </w:p>
    <w:p w14:paraId="10C874EB" w14:textId="2BB68358" w:rsidR="00EA62C5" w:rsidRDefault="002739CA" w:rsidP="00E43484">
      <w:pPr>
        <w:rPr>
          <w:rFonts w:ascii="Arial" w:hAnsi="Arial" w:cs="Arial"/>
        </w:rPr>
      </w:pPr>
      <w:r>
        <w:rPr>
          <w:rFonts w:ascii="Arial" w:hAnsi="Arial" w:cs="Arial"/>
        </w:rPr>
        <w:t>Community Led Service</w:t>
      </w:r>
      <w:r w:rsidR="00EE7C83">
        <w:rPr>
          <w:rFonts w:ascii="Arial" w:hAnsi="Arial" w:cs="Arial"/>
        </w:rPr>
        <w:t>s</w:t>
      </w:r>
      <w:r>
        <w:rPr>
          <w:rFonts w:ascii="Arial" w:hAnsi="Arial" w:cs="Arial"/>
        </w:rPr>
        <w:t xml:space="preserve"> mean</w:t>
      </w:r>
      <w:r w:rsidR="00EE7C83">
        <w:rPr>
          <w:rFonts w:ascii="Arial" w:hAnsi="Arial" w:cs="Arial"/>
        </w:rPr>
        <w:t>s</w:t>
      </w:r>
      <w:r>
        <w:rPr>
          <w:rFonts w:ascii="Arial" w:hAnsi="Arial" w:cs="Arial"/>
        </w:rPr>
        <w:t xml:space="preserve"> putting communities and service users at the heart of how we design services, and building on the strengths and assets we have in our workforce and in our communities in order to deliver valued services.</w:t>
      </w:r>
    </w:p>
    <w:p w14:paraId="334D7F0B" w14:textId="77777777" w:rsidR="000960D1" w:rsidRDefault="000960D1" w:rsidP="002739CA">
      <w:pPr>
        <w:pStyle w:val="Heading2"/>
        <w:sectPr w:rsidR="000960D1" w:rsidSect="00D14E2E">
          <w:type w:val="continuous"/>
          <w:pgSz w:w="16840" w:h="11920" w:orient="landscape"/>
          <w:pgMar w:top="567" w:right="816" w:bottom="567" w:left="567" w:header="426" w:footer="0" w:gutter="0"/>
          <w:cols w:num="2" w:space="610"/>
          <w:docGrid w:linePitch="326"/>
        </w:sectPr>
      </w:pPr>
    </w:p>
    <w:p w14:paraId="3967CC70" w14:textId="3892B1E5" w:rsidR="00A279A6" w:rsidRPr="00D00704" w:rsidRDefault="00410745" w:rsidP="00410745">
      <w:pPr>
        <w:pStyle w:val="Heading2"/>
      </w:pPr>
      <w:r>
        <w:br w:type="page"/>
      </w:r>
      <w:r w:rsidR="00A279A6" w:rsidRPr="00D00704">
        <w:lastRenderedPageBreak/>
        <w:t xml:space="preserve">What we know already and how we will use this information </w:t>
      </w:r>
    </w:p>
    <w:p w14:paraId="1F2F8E78" w14:textId="77777777" w:rsidR="000960D1" w:rsidRDefault="000960D1" w:rsidP="002739CA">
      <w:pPr>
        <w:rPr>
          <w:rFonts w:ascii="Arial" w:hAnsi="Arial" w:cs="Arial"/>
        </w:rPr>
        <w:sectPr w:rsidR="000960D1" w:rsidSect="00D14E2E">
          <w:type w:val="continuous"/>
          <w:pgSz w:w="16840" w:h="11920" w:orient="landscape"/>
          <w:pgMar w:top="567" w:right="816" w:bottom="567" w:left="567" w:header="426" w:footer="0" w:gutter="0"/>
          <w:cols w:space="610"/>
          <w:docGrid w:linePitch="326"/>
        </w:sectPr>
      </w:pPr>
    </w:p>
    <w:p w14:paraId="4411A6F2" w14:textId="39AD7243" w:rsidR="00A279A6" w:rsidRPr="00D00704" w:rsidRDefault="00A279A6" w:rsidP="002739CA">
      <w:pPr>
        <w:rPr>
          <w:rFonts w:ascii="Arial" w:hAnsi="Arial" w:cs="Arial"/>
        </w:rPr>
      </w:pPr>
      <w:r w:rsidRPr="00D00704">
        <w:rPr>
          <w:rFonts w:ascii="Arial" w:hAnsi="Arial" w:cs="Arial"/>
        </w:rPr>
        <w:t>Our Plan for Fife comes from a broad base of evidence that has been gathered using local and national information.</w:t>
      </w:r>
    </w:p>
    <w:p w14:paraId="1AF1EEB1" w14:textId="12CF66F5" w:rsidR="00A279A6" w:rsidRPr="00D00704" w:rsidRDefault="00A279A6" w:rsidP="002739CA">
      <w:pPr>
        <w:rPr>
          <w:rFonts w:ascii="Arial" w:hAnsi="Arial" w:cs="Arial"/>
        </w:rPr>
      </w:pPr>
      <w:r w:rsidRPr="00D00704">
        <w:rPr>
          <w:rFonts w:ascii="Arial" w:hAnsi="Arial" w:cs="Arial"/>
        </w:rPr>
        <w:t xml:space="preserve">The </w:t>
      </w:r>
      <w:hyperlink r:id="rId21" w:history="1">
        <w:r w:rsidRPr="00D00704">
          <w:rPr>
            <w:rStyle w:val="Hyperlink"/>
            <w:rFonts w:ascii="Arial" w:hAnsi="Arial" w:cs="Arial"/>
          </w:rPr>
          <w:t>Fife Strategic Assessment</w:t>
        </w:r>
      </w:hyperlink>
      <w:r w:rsidRPr="00D00704">
        <w:rPr>
          <w:rFonts w:ascii="Arial" w:hAnsi="Arial" w:cs="Arial"/>
        </w:rPr>
        <w:t xml:space="preserve"> provides an overview of Fife for organisations that are planning and providing services. It uses local and national research to help us understand different aspects of life in Fife. We have also carried out a number of local assessments to look at the issues affecting each of Fife’s seven local committee areas.</w:t>
      </w:r>
    </w:p>
    <w:p w14:paraId="4E5EBA91" w14:textId="77777777" w:rsidR="00A279A6" w:rsidRPr="00D00704" w:rsidRDefault="00A279A6" w:rsidP="002739CA">
      <w:pPr>
        <w:rPr>
          <w:rFonts w:ascii="Arial" w:hAnsi="Arial" w:cs="Arial"/>
        </w:rPr>
      </w:pPr>
      <w:r w:rsidRPr="00D00704">
        <w:rPr>
          <w:rFonts w:ascii="Arial" w:hAnsi="Arial" w:cs="Arial"/>
        </w:rPr>
        <w:t xml:space="preserve">As well as this, we have examined local and national data on health and social care. </w:t>
      </w:r>
      <w:hyperlink r:id="rId22" w:history="1">
        <w:r w:rsidRPr="00D00704">
          <w:rPr>
            <w:rStyle w:val="Hyperlink"/>
            <w:rFonts w:ascii="Arial" w:hAnsi="Arial" w:cs="Arial"/>
          </w:rPr>
          <w:t>Fife’s Health and Social Care Partnership</w:t>
        </w:r>
      </w:hyperlink>
      <w:r w:rsidRPr="00D00704">
        <w:rPr>
          <w:rFonts w:ascii="Arial" w:hAnsi="Arial" w:cs="Arial"/>
        </w:rPr>
        <w:t xml:space="preserve"> has developed local profiles to work with people to plan and measure services in Fife’s seven areas. These profiles include information on people’s health, home care provision, housing and carers, as well as information about community facilities, and people’s views about social care and health services.</w:t>
      </w:r>
    </w:p>
    <w:p w14:paraId="674C3FAF" w14:textId="7C9F929C" w:rsidR="00A279A6" w:rsidRPr="00D00704" w:rsidRDefault="00A279A6" w:rsidP="00EA62C5">
      <w:pPr>
        <w:pStyle w:val="Heading3"/>
        <w:rPr>
          <w:rFonts w:ascii="Arial" w:hAnsi="Arial" w:cs="Arial"/>
        </w:rPr>
      </w:pPr>
      <w:r w:rsidRPr="00D00704">
        <w:rPr>
          <w:rFonts w:ascii="Arial" w:hAnsi="Arial" w:cs="Arial"/>
        </w:rPr>
        <w:t>What does the evidence tell us?</w:t>
      </w:r>
    </w:p>
    <w:p w14:paraId="2DE276C4" w14:textId="73D46F6F" w:rsidR="00A279A6" w:rsidRPr="000960D1" w:rsidRDefault="00A279A6" w:rsidP="000960D1">
      <w:pPr>
        <w:pStyle w:val="ListParagraph"/>
        <w:widowControl/>
        <w:numPr>
          <w:ilvl w:val="0"/>
          <w:numId w:val="41"/>
        </w:numPr>
        <w:rPr>
          <w:rFonts w:ascii="Arial" w:hAnsi="Arial" w:cs="Arial"/>
        </w:rPr>
      </w:pPr>
      <w:r w:rsidRPr="0008629D">
        <w:rPr>
          <w:rFonts w:ascii="Arial" w:hAnsi="Arial" w:cs="Arial"/>
        </w:rPr>
        <w:t xml:space="preserve">The </w:t>
      </w:r>
      <w:r w:rsidRPr="0008629D">
        <w:rPr>
          <w:rFonts w:ascii="Arial" w:hAnsi="Arial" w:cs="Arial"/>
          <w:b/>
        </w:rPr>
        <w:t>national and international context</w:t>
      </w:r>
      <w:r w:rsidRPr="0008629D">
        <w:rPr>
          <w:rFonts w:ascii="Arial" w:hAnsi="Arial" w:cs="Arial"/>
        </w:rPr>
        <w:t xml:space="preserve"> is having a greater impact than usual on local issues in Fife. This includes the effects of the 2008 global financial crisis, UK recession, welfare reform and uncertainty around Brexit and Scottish independence. </w:t>
      </w:r>
    </w:p>
    <w:p w14:paraId="7B4A0665" w14:textId="5CAE7E69" w:rsidR="00A279A6" w:rsidRPr="000960D1" w:rsidRDefault="00A279A6" w:rsidP="000960D1">
      <w:pPr>
        <w:pStyle w:val="ListParagraph"/>
        <w:widowControl/>
        <w:numPr>
          <w:ilvl w:val="0"/>
          <w:numId w:val="41"/>
        </w:numPr>
        <w:rPr>
          <w:rFonts w:ascii="Arial" w:hAnsi="Arial" w:cs="Arial"/>
        </w:rPr>
      </w:pPr>
      <w:r w:rsidRPr="0008629D">
        <w:rPr>
          <w:rFonts w:ascii="Arial" w:hAnsi="Arial" w:cs="Arial"/>
          <w:b/>
        </w:rPr>
        <w:t>Demographic changes</w:t>
      </w:r>
      <w:r w:rsidRPr="0008629D">
        <w:rPr>
          <w:rFonts w:ascii="Arial" w:hAnsi="Arial" w:cs="Arial"/>
        </w:rPr>
        <w:t xml:space="preserve"> present major challenges, especially the growing number of people aged 75 and over, and the declining ratio of working age people who help support the wider population.</w:t>
      </w:r>
    </w:p>
    <w:p w14:paraId="0EC0F5C9" w14:textId="5C0A89D6" w:rsidR="00A279A6" w:rsidRPr="000960D1" w:rsidRDefault="00422158" w:rsidP="0008629D">
      <w:pPr>
        <w:pStyle w:val="ListParagraph"/>
        <w:widowControl/>
        <w:numPr>
          <w:ilvl w:val="0"/>
          <w:numId w:val="41"/>
        </w:numPr>
        <w:rPr>
          <w:rFonts w:ascii="Arial" w:hAnsi="Arial" w:cs="Arial"/>
        </w:rPr>
      </w:pPr>
      <w:r>
        <w:rPr>
          <w:rFonts w:ascii="Arial" w:hAnsi="Arial" w:cs="Arial"/>
        </w:rPr>
        <w:br w:type="column"/>
      </w:r>
      <w:r w:rsidR="00A279A6" w:rsidRPr="0008629D">
        <w:rPr>
          <w:rFonts w:ascii="Arial" w:hAnsi="Arial" w:cs="Arial"/>
        </w:rPr>
        <w:lastRenderedPageBreak/>
        <w:t xml:space="preserve">Progress in achieving </w:t>
      </w:r>
      <w:r w:rsidR="00A279A6" w:rsidRPr="0008629D">
        <w:rPr>
          <w:rFonts w:ascii="Arial" w:hAnsi="Arial" w:cs="Arial"/>
          <w:b/>
        </w:rPr>
        <w:t>community planning outcomes</w:t>
      </w:r>
      <w:r w:rsidR="00A279A6" w:rsidRPr="0008629D">
        <w:rPr>
          <w:rFonts w:ascii="Arial" w:hAnsi="Arial" w:cs="Arial"/>
        </w:rPr>
        <w:t>, such as jobs, incomes and better health, tends to follow national averages rather than being exceptional. But the Fife ‘average’ disguises a number inequalities experienced by many residents.</w:t>
      </w:r>
    </w:p>
    <w:p w14:paraId="2D4C3D81" w14:textId="4BEF64E2" w:rsidR="00A279A6" w:rsidRPr="000960D1" w:rsidRDefault="00A279A6" w:rsidP="0008629D">
      <w:pPr>
        <w:pStyle w:val="ListParagraph"/>
        <w:widowControl/>
        <w:numPr>
          <w:ilvl w:val="0"/>
          <w:numId w:val="41"/>
        </w:numPr>
        <w:rPr>
          <w:rFonts w:ascii="Arial" w:hAnsi="Arial" w:cs="Arial"/>
        </w:rPr>
      </w:pPr>
      <w:r w:rsidRPr="0008629D">
        <w:rPr>
          <w:rFonts w:ascii="Arial" w:hAnsi="Arial" w:cs="Arial"/>
          <w:b/>
        </w:rPr>
        <w:t>Mid-Fife</w:t>
      </w:r>
      <w:r w:rsidRPr="0008629D">
        <w:rPr>
          <w:rFonts w:ascii="Arial" w:hAnsi="Arial" w:cs="Arial"/>
        </w:rPr>
        <w:t xml:space="preserve"> presents a number of challenges. It has some of the poorest outcomes in Scotland in areas like jobs, health and deprivation. The area is generally doing less well than we would expect based upon the make-up of its population. This is partly due to poor connections with the rest of Fife and Scotland.</w:t>
      </w:r>
    </w:p>
    <w:p w14:paraId="17A01C70" w14:textId="5CC79991" w:rsidR="00A279A6" w:rsidRPr="000960D1" w:rsidRDefault="00A279A6" w:rsidP="0008629D">
      <w:pPr>
        <w:pStyle w:val="ListParagraph"/>
        <w:widowControl/>
        <w:numPr>
          <w:ilvl w:val="0"/>
          <w:numId w:val="41"/>
        </w:numPr>
        <w:rPr>
          <w:rFonts w:ascii="Arial" w:hAnsi="Arial" w:cs="Arial"/>
        </w:rPr>
      </w:pPr>
      <w:r w:rsidRPr="0008629D">
        <w:rPr>
          <w:rFonts w:ascii="Arial" w:hAnsi="Arial" w:cs="Arial"/>
          <w:b/>
        </w:rPr>
        <w:t>Population groups</w:t>
      </w:r>
      <w:r w:rsidRPr="0008629D">
        <w:rPr>
          <w:rFonts w:ascii="Arial" w:hAnsi="Arial" w:cs="Arial"/>
        </w:rPr>
        <w:t xml:space="preserve"> that are aren’t doing as well as expected include people living in rural areas and people living in hard pressed circumstances. </w:t>
      </w:r>
    </w:p>
    <w:p w14:paraId="7DDD5F09" w14:textId="7D13A519" w:rsidR="00A279A6" w:rsidRPr="000960D1" w:rsidRDefault="00A279A6" w:rsidP="000960D1">
      <w:pPr>
        <w:pStyle w:val="ListParagraph"/>
        <w:widowControl/>
        <w:numPr>
          <w:ilvl w:val="0"/>
          <w:numId w:val="41"/>
        </w:numPr>
        <w:rPr>
          <w:rFonts w:ascii="Arial" w:hAnsi="Arial" w:cs="Arial"/>
        </w:rPr>
      </w:pPr>
      <w:r w:rsidRPr="0008629D">
        <w:rPr>
          <w:rFonts w:ascii="Arial" w:hAnsi="Arial" w:cs="Arial"/>
          <w:b/>
        </w:rPr>
        <w:t>Inequality</w:t>
      </w:r>
      <w:r w:rsidRPr="0008629D">
        <w:rPr>
          <w:rFonts w:ascii="Arial" w:hAnsi="Arial" w:cs="Arial"/>
        </w:rPr>
        <w:t xml:space="preserve"> continues to increase and this is a major risk for Fife.</w:t>
      </w:r>
    </w:p>
    <w:p w14:paraId="30B4FFC7" w14:textId="20C82020" w:rsidR="00A279A6" w:rsidRPr="000960D1" w:rsidRDefault="00A279A6" w:rsidP="0008629D">
      <w:pPr>
        <w:pStyle w:val="ListParagraph"/>
        <w:widowControl/>
        <w:numPr>
          <w:ilvl w:val="0"/>
          <w:numId w:val="41"/>
        </w:numPr>
        <w:rPr>
          <w:rFonts w:ascii="Arial" w:hAnsi="Arial" w:cs="Arial"/>
        </w:rPr>
      </w:pPr>
      <w:r w:rsidRPr="0008629D">
        <w:rPr>
          <w:rFonts w:ascii="Arial" w:hAnsi="Arial" w:cs="Arial"/>
          <w:b/>
        </w:rPr>
        <w:t>Making better use of assets</w:t>
      </w:r>
      <w:r w:rsidRPr="0008629D">
        <w:rPr>
          <w:rFonts w:ascii="Arial" w:hAnsi="Arial" w:cs="Arial"/>
        </w:rPr>
        <w:t xml:space="preserve"> provides an important opportunity to improve outcomes. This includes areas like tourism and the use of public assets, like the countryside and historic buildings.</w:t>
      </w:r>
    </w:p>
    <w:p w14:paraId="6D62C991" w14:textId="6324DDDD" w:rsidR="00A279A6" w:rsidRPr="000960D1" w:rsidRDefault="00A279A6" w:rsidP="0008629D">
      <w:pPr>
        <w:pStyle w:val="ListParagraph"/>
        <w:widowControl/>
        <w:numPr>
          <w:ilvl w:val="0"/>
          <w:numId w:val="41"/>
        </w:numPr>
        <w:rPr>
          <w:rFonts w:ascii="Arial" w:hAnsi="Arial" w:cs="Arial"/>
        </w:rPr>
      </w:pPr>
      <w:r w:rsidRPr="0008629D">
        <w:rPr>
          <w:rFonts w:ascii="Arial" w:hAnsi="Arial" w:cs="Arial"/>
          <w:b/>
        </w:rPr>
        <w:t>Welfare reform</w:t>
      </w:r>
      <w:r w:rsidRPr="0008629D">
        <w:rPr>
          <w:rFonts w:ascii="Arial" w:hAnsi="Arial" w:cs="Arial"/>
        </w:rPr>
        <w:t xml:space="preserve"> will have a major impact on many people in Fife and on the local economy.</w:t>
      </w:r>
    </w:p>
    <w:p w14:paraId="62F5F398" w14:textId="0BFFF6AE" w:rsidR="00A279A6" w:rsidRPr="000960D1" w:rsidRDefault="00A279A6" w:rsidP="0008629D">
      <w:pPr>
        <w:pStyle w:val="ListParagraph"/>
        <w:widowControl/>
        <w:numPr>
          <w:ilvl w:val="0"/>
          <w:numId w:val="41"/>
        </w:numPr>
        <w:rPr>
          <w:rFonts w:ascii="Arial" w:hAnsi="Arial" w:cs="Arial"/>
        </w:rPr>
      </w:pPr>
      <w:r w:rsidRPr="0008629D">
        <w:rPr>
          <w:rFonts w:ascii="Arial" w:hAnsi="Arial" w:cs="Arial"/>
        </w:rPr>
        <w:t xml:space="preserve">Fife faces </w:t>
      </w:r>
      <w:r w:rsidRPr="0008629D">
        <w:rPr>
          <w:rFonts w:ascii="Arial" w:hAnsi="Arial" w:cs="Arial"/>
          <w:b/>
        </w:rPr>
        <w:t>economic challenges</w:t>
      </w:r>
      <w:r w:rsidRPr="0008629D">
        <w:rPr>
          <w:rFonts w:ascii="Arial" w:hAnsi="Arial" w:cs="Arial"/>
        </w:rPr>
        <w:t>. It has a much lower gross value added (GVA) than might be expected, very high unemployment in some areas and a challenging economic climate ahead.</w:t>
      </w:r>
    </w:p>
    <w:p w14:paraId="108EFCAB" w14:textId="77777777" w:rsidR="00A279A6" w:rsidRPr="0008629D" w:rsidRDefault="00A279A6" w:rsidP="0008629D">
      <w:pPr>
        <w:pStyle w:val="ListParagraph"/>
        <w:widowControl/>
        <w:numPr>
          <w:ilvl w:val="0"/>
          <w:numId w:val="41"/>
        </w:numPr>
        <w:rPr>
          <w:rFonts w:ascii="Arial" w:hAnsi="Arial" w:cs="Arial"/>
        </w:rPr>
      </w:pPr>
      <w:r w:rsidRPr="0008629D">
        <w:rPr>
          <w:rFonts w:ascii="Arial" w:hAnsi="Arial" w:cs="Arial"/>
          <w:b/>
        </w:rPr>
        <w:t>Climate change</w:t>
      </w:r>
      <w:r w:rsidRPr="0008629D">
        <w:rPr>
          <w:rFonts w:ascii="Arial" w:hAnsi="Arial" w:cs="Arial"/>
        </w:rPr>
        <w:t xml:space="preserve"> is the main environmental challenge, and risks from flooding are major concerns.</w:t>
      </w:r>
    </w:p>
    <w:p w14:paraId="10C28E07" w14:textId="77777777" w:rsidR="000960D1" w:rsidRDefault="000960D1" w:rsidP="002739CA">
      <w:pPr>
        <w:pStyle w:val="Heading2"/>
        <w:sectPr w:rsidR="000960D1" w:rsidSect="00410745">
          <w:type w:val="continuous"/>
          <w:pgSz w:w="16840" w:h="11920" w:orient="landscape"/>
          <w:pgMar w:top="567" w:right="816" w:bottom="567" w:left="567" w:header="720" w:footer="0" w:gutter="0"/>
          <w:cols w:num="2" w:space="610"/>
          <w:docGrid w:linePitch="326"/>
        </w:sectPr>
      </w:pPr>
    </w:p>
    <w:p w14:paraId="40DA2EAF" w14:textId="77777777" w:rsidR="00410745" w:rsidRDefault="00410745">
      <w:pPr>
        <w:spacing w:before="0" w:after="200" w:line="276" w:lineRule="auto"/>
        <w:rPr>
          <w:rFonts w:ascii="Arial" w:eastAsiaTheme="majorEastAsia" w:hAnsi="Arial" w:cs="Arial"/>
          <w:b/>
          <w:bCs/>
          <w:sz w:val="36"/>
          <w:szCs w:val="36"/>
          <w:lang w:val="en-GB" w:eastAsia="ja-JP"/>
        </w:rPr>
      </w:pPr>
      <w:r>
        <w:br w:type="page"/>
      </w:r>
    </w:p>
    <w:p w14:paraId="587FEC8F" w14:textId="6EBF6D8A" w:rsidR="00A279A6" w:rsidRPr="00D00704" w:rsidRDefault="00A279A6" w:rsidP="002739CA">
      <w:pPr>
        <w:pStyle w:val="Heading2"/>
      </w:pPr>
      <w:r w:rsidRPr="00D00704">
        <w:lastRenderedPageBreak/>
        <w:t>Working locally to improve our communities</w:t>
      </w:r>
    </w:p>
    <w:p w14:paraId="703F138F" w14:textId="77777777" w:rsidR="00422158" w:rsidRDefault="00422158" w:rsidP="002739CA">
      <w:pPr>
        <w:rPr>
          <w:rFonts w:ascii="Arial" w:hAnsi="Arial" w:cs="Arial"/>
          <w:szCs w:val="24"/>
        </w:rPr>
        <w:sectPr w:rsidR="00422158" w:rsidSect="00410745">
          <w:type w:val="continuous"/>
          <w:pgSz w:w="16840" w:h="11920" w:orient="landscape"/>
          <w:pgMar w:top="567" w:right="816" w:bottom="567" w:left="567" w:header="720" w:footer="0" w:gutter="0"/>
          <w:cols w:space="610"/>
          <w:docGrid w:linePitch="326"/>
        </w:sectPr>
      </w:pPr>
    </w:p>
    <w:p w14:paraId="100BA017" w14:textId="3A51D402" w:rsidR="00A279A6" w:rsidRPr="00D00704" w:rsidRDefault="00A279A6" w:rsidP="002739CA">
      <w:pPr>
        <w:rPr>
          <w:rFonts w:ascii="Arial" w:hAnsi="Arial" w:cs="Arial"/>
          <w:szCs w:val="24"/>
        </w:rPr>
      </w:pPr>
      <w:r w:rsidRPr="00D00704">
        <w:rPr>
          <w:rFonts w:ascii="Arial" w:hAnsi="Arial" w:cs="Arial"/>
          <w:szCs w:val="24"/>
        </w:rPr>
        <w:t>The Fife Partnership has already prepared a local community plan for each of Fife’s seven local committee areas. We will continue to support local community planning and continue to decentralise services and decision making to local areas.</w:t>
      </w:r>
    </w:p>
    <w:p w14:paraId="6601F471" w14:textId="2A22CF7F" w:rsidR="00A279A6" w:rsidRPr="00D00704" w:rsidRDefault="00A279A6" w:rsidP="002739CA">
      <w:pPr>
        <w:rPr>
          <w:rFonts w:ascii="Arial" w:hAnsi="Arial" w:cs="Arial"/>
          <w:szCs w:val="24"/>
        </w:rPr>
      </w:pPr>
      <w:r w:rsidRPr="00D00704">
        <w:rPr>
          <w:rFonts w:ascii="Arial" w:hAnsi="Arial" w:cs="Arial"/>
          <w:szCs w:val="24"/>
        </w:rPr>
        <w:t xml:space="preserve">We will review and update our local community plans on a regular basis – highlighting the key challenges and opportunities for communities across Fife. They will also identify the main priorities for local people, and will be used to plan partnership activity and to help allocate resources.  The plans will reflect the four main priorities set out in the Plan for Fife. </w:t>
      </w:r>
    </w:p>
    <w:p w14:paraId="797F08E8" w14:textId="147F0671" w:rsidR="00A279A6" w:rsidRPr="00D00704" w:rsidRDefault="00A279A6" w:rsidP="002739CA">
      <w:pPr>
        <w:rPr>
          <w:rFonts w:ascii="Arial" w:hAnsi="Arial" w:cs="Arial"/>
          <w:szCs w:val="24"/>
        </w:rPr>
      </w:pPr>
      <w:r w:rsidRPr="00D00704">
        <w:rPr>
          <w:rFonts w:ascii="Arial" w:hAnsi="Arial" w:cs="Arial"/>
          <w:szCs w:val="24"/>
        </w:rPr>
        <w:t xml:space="preserve">At the same time, the Health and Social Care Partnership is developing seven local area plans.  These will be used to help plan and coordinate the delivery of health and social care services across Fife.  Along with other plans, like local policing plans, these will be a key part of our local community plan delivery arrangements. </w:t>
      </w:r>
    </w:p>
    <w:p w14:paraId="351D867D" w14:textId="4DAC0A0E" w:rsidR="00A279A6" w:rsidRPr="00D00704" w:rsidRDefault="00422158" w:rsidP="002739CA">
      <w:pPr>
        <w:rPr>
          <w:rFonts w:ascii="Arial" w:hAnsi="Arial" w:cs="Arial"/>
          <w:szCs w:val="24"/>
        </w:rPr>
      </w:pPr>
      <w:r>
        <w:rPr>
          <w:rFonts w:ascii="Arial" w:hAnsi="Arial" w:cs="Arial"/>
          <w:szCs w:val="24"/>
        </w:rPr>
        <w:br w:type="column"/>
      </w:r>
      <w:r w:rsidR="00A279A6" w:rsidRPr="00D00704">
        <w:rPr>
          <w:rFonts w:ascii="Arial" w:hAnsi="Arial" w:cs="Arial"/>
          <w:szCs w:val="24"/>
        </w:rPr>
        <w:lastRenderedPageBreak/>
        <w:t xml:space="preserve">The Plan for Fife focuses on how partners can work together more effectively to create a Fairer Fife. As well as focusing on the four priorities, we also aim to produce a number of targeted neighbourhood plans over the next three years. Work is underway to extend and develop Fife’s approach to neighbourhood planning. This will build on existing work, while meeting the requirements of the Community Empowerment Act. These plans will help us to target our efforts in those areas in Fife that are facing the biggest challenges. We’ll identify a number of smaller neighbourhoods across Fife that are currently experiencing the poorest outcomes in areas such as jobs, incomes, health and housing. We’ll then work with people in the local community to identify how best we can support them to address these issues and build successful and thriving places. </w:t>
      </w:r>
    </w:p>
    <w:p w14:paraId="0A40224C" w14:textId="47A4D73A" w:rsidR="00A279A6" w:rsidRPr="00D00704" w:rsidRDefault="00A279A6" w:rsidP="00A74EC5">
      <w:pPr>
        <w:rPr>
          <w:rFonts w:ascii="Arial" w:hAnsi="Arial" w:cs="Arial"/>
          <w:szCs w:val="24"/>
        </w:rPr>
      </w:pPr>
      <w:r w:rsidRPr="00D00704">
        <w:rPr>
          <w:rFonts w:ascii="Arial" w:hAnsi="Arial" w:cs="Arial"/>
          <w:szCs w:val="24"/>
        </w:rPr>
        <w:t xml:space="preserve">All community planning partners are committed to working together to make this happen.  Much of this work is already happening in local neighbourhoods, but by developing neighbourhood plans, we aim to co-ordinate our collective efforts much more effectively. </w:t>
      </w:r>
      <w:r w:rsidR="005279F6">
        <w:rPr>
          <w:rFonts w:ascii="Arial" w:hAnsi="Arial" w:cs="Arial"/>
          <w:szCs w:val="24"/>
        </w:rPr>
        <w:t xml:space="preserve"> </w:t>
      </w:r>
      <w:r w:rsidRPr="00D00704">
        <w:rPr>
          <w:rFonts w:ascii="Arial" w:hAnsi="Arial" w:cs="Arial"/>
          <w:szCs w:val="24"/>
        </w:rPr>
        <w:t>A number of areas already have community action plans in place, and these will continue to provide a focus for local improvement work.</w:t>
      </w:r>
    </w:p>
    <w:p w14:paraId="7298095C" w14:textId="77777777" w:rsidR="00422158" w:rsidRDefault="00422158">
      <w:pPr>
        <w:spacing w:before="0" w:after="200" w:line="276" w:lineRule="auto"/>
        <w:sectPr w:rsidR="00422158" w:rsidSect="00422158">
          <w:type w:val="continuous"/>
          <w:pgSz w:w="16840" w:h="11920" w:orient="landscape"/>
          <w:pgMar w:top="567" w:right="816" w:bottom="567" w:left="567" w:header="720" w:footer="0" w:gutter="0"/>
          <w:cols w:num="2" w:space="610"/>
          <w:docGrid w:linePitch="326"/>
        </w:sectPr>
      </w:pPr>
    </w:p>
    <w:p w14:paraId="1692B71D" w14:textId="3EDE560D" w:rsidR="00410745" w:rsidRDefault="00410745">
      <w:pPr>
        <w:spacing w:before="0" w:after="200" w:line="276" w:lineRule="auto"/>
        <w:rPr>
          <w:rFonts w:ascii="Arial" w:eastAsiaTheme="majorEastAsia" w:hAnsi="Arial" w:cs="Arial"/>
          <w:b/>
          <w:bCs/>
          <w:sz w:val="36"/>
          <w:szCs w:val="36"/>
          <w:lang w:val="en-GB" w:eastAsia="ja-JP"/>
        </w:rPr>
      </w:pPr>
      <w:r>
        <w:br w:type="page"/>
      </w:r>
    </w:p>
    <w:p w14:paraId="597068FE" w14:textId="0D3DCA9E" w:rsidR="00A279A6" w:rsidRPr="00D00704" w:rsidRDefault="00A279A6" w:rsidP="00A74EC5">
      <w:pPr>
        <w:pStyle w:val="Heading2"/>
      </w:pPr>
      <w:r w:rsidRPr="00D00704">
        <w:lastRenderedPageBreak/>
        <w:t xml:space="preserve">Shared leadership and our resources   </w:t>
      </w:r>
    </w:p>
    <w:p w14:paraId="45803CDB" w14:textId="77777777" w:rsidR="00410745" w:rsidRDefault="00410745" w:rsidP="00A74EC5">
      <w:pPr>
        <w:spacing w:before="0" w:after="0"/>
        <w:rPr>
          <w:rFonts w:ascii="Arial" w:hAnsi="Arial" w:cs="Arial"/>
          <w:bCs/>
          <w:color w:val="000000" w:themeColor="text1"/>
          <w:szCs w:val="24"/>
        </w:rPr>
        <w:sectPr w:rsidR="00410745" w:rsidSect="00410745">
          <w:type w:val="continuous"/>
          <w:pgSz w:w="16840" w:h="11920" w:orient="landscape"/>
          <w:pgMar w:top="567" w:right="816" w:bottom="567" w:left="567" w:header="720" w:footer="0" w:gutter="0"/>
          <w:cols w:space="610"/>
          <w:docGrid w:linePitch="326"/>
        </w:sectPr>
      </w:pPr>
    </w:p>
    <w:p w14:paraId="46A8CB22" w14:textId="612437DE" w:rsidR="00A279A6" w:rsidRDefault="00A279A6" w:rsidP="00A74EC5">
      <w:pPr>
        <w:spacing w:before="0" w:after="0"/>
        <w:rPr>
          <w:rFonts w:ascii="Arial" w:hAnsi="Arial" w:cs="Arial"/>
          <w:bCs/>
          <w:color w:val="000000" w:themeColor="text1"/>
          <w:szCs w:val="24"/>
        </w:rPr>
      </w:pPr>
      <w:r w:rsidRPr="00DC587E">
        <w:rPr>
          <w:rFonts w:ascii="Arial" w:hAnsi="Arial" w:cs="Arial"/>
          <w:bCs/>
          <w:color w:val="000000" w:themeColor="text1"/>
          <w:szCs w:val="24"/>
        </w:rPr>
        <w:t>By 2027 we aim to achieve a Fairer Fife through the development of services and approaches which:</w:t>
      </w:r>
    </w:p>
    <w:p w14:paraId="6ACA43CD" w14:textId="77777777" w:rsidR="00A74EC5" w:rsidRPr="00DC587E" w:rsidRDefault="00A74EC5" w:rsidP="00A74EC5">
      <w:pPr>
        <w:spacing w:before="0" w:after="0"/>
        <w:rPr>
          <w:rFonts w:ascii="Arial" w:hAnsi="Arial" w:cs="Arial"/>
          <w:bCs/>
          <w:color w:val="000000" w:themeColor="text1"/>
          <w:szCs w:val="24"/>
        </w:rPr>
      </w:pPr>
    </w:p>
    <w:p w14:paraId="54859FCE" w14:textId="77777777" w:rsidR="00A279A6" w:rsidRPr="000B0C8B" w:rsidRDefault="00A279A6" w:rsidP="000B0C8B">
      <w:pPr>
        <w:pStyle w:val="ListParagraph"/>
        <w:widowControl/>
        <w:numPr>
          <w:ilvl w:val="0"/>
          <w:numId w:val="43"/>
        </w:numPr>
        <w:ind w:left="714" w:hanging="357"/>
        <w:contextualSpacing w:val="0"/>
        <w:rPr>
          <w:rFonts w:ascii="Arial" w:hAnsi="Arial" w:cs="Arial"/>
          <w:bCs/>
          <w:color w:val="000000" w:themeColor="text1"/>
          <w:szCs w:val="24"/>
        </w:rPr>
      </w:pPr>
      <w:r w:rsidRPr="000B0C8B">
        <w:rPr>
          <w:rFonts w:ascii="Arial" w:hAnsi="Arial" w:cs="Arial"/>
          <w:bCs/>
          <w:color w:val="000000" w:themeColor="text1"/>
          <w:szCs w:val="24"/>
        </w:rPr>
        <w:t>encourage people to take responsibility and make a difference</w:t>
      </w:r>
    </w:p>
    <w:p w14:paraId="2550947A" w14:textId="77777777" w:rsidR="00A279A6" w:rsidRPr="000B0C8B" w:rsidRDefault="00A279A6" w:rsidP="000B0C8B">
      <w:pPr>
        <w:pStyle w:val="ListParagraph"/>
        <w:widowControl/>
        <w:numPr>
          <w:ilvl w:val="0"/>
          <w:numId w:val="43"/>
        </w:numPr>
        <w:ind w:left="714" w:hanging="357"/>
        <w:contextualSpacing w:val="0"/>
        <w:rPr>
          <w:rFonts w:ascii="Arial" w:hAnsi="Arial" w:cs="Arial"/>
          <w:bCs/>
          <w:color w:val="000000" w:themeColor="text1"/>
          <w:szCs w:val="24"/>
        </w:rPr>
      </w:pPr>
      <w:r w:rsidRPr="000B0C8B">
        <w:rPr>
          <w:rFonts w:ascii="Arial" w:hAnsi="Arial" w:cs="Arial"/>
          <w:bCs/>
          <w:color w:val="000000" w:themeColor="text1"/>
          <w:szCs w:val="24"/>
        </w:rPr>
        <w:t>build self-belief and confidence in people and communities</w:t>
      </w:r>
    </w:p>
    <w:p w14:paraId="1F5CE2B7" w14:textId="77777777" w:rsidR="00A279A6" w:rsidRPr="000B0C8B" w:rsidRDefault="00A279A6" w:rsidP="000B0C8B">
      <w:pPr>
        <w:pStyle w:val="ListParagraph"/>
        <w:widowControl/>
        <w:numPr>
          <w:ilvl w:val="0"/>
          <w:numId w:val="43"/>
        </w:numPr>
        <w:ind w:left="714" w:hanging="357"/>
        <w:contextualSpacing w:val="0"/>
        <w:rPr>
          <w:rFonts w:ascii="Arial" w:hAnsi="Arial" w:cs="Arial"/>
          <w:bCs/>
          <w:color w:val="000000" w:themeColor="text1"/>
          <w:szCs w:val="24"/>
        </w:rPr>
      </w:pPr>
      <w:r w:rsidRPr="000B0C8B">
        <w:rPr>
          <w:rFonts w:ascii="Arial" w:hAnsi="Arial" w:cs="Arial"/>
          <w:bCs/>
          <w:color w:val="000000" w:themeColor="text1"/>
          <w:szCs w:val="24"/>
        </w:rPr>
        <w:t>promote organisational cultures that are facilitating and enabling</w:t>
      </w:r>
    </w:p>
    <w:p w14:paraId="49724A84" w14:textId="77777777" w:rsidR="00A279A6" w:rsidRPr="000B0C8B" w:rsidRDefault="00A279A6" w:rsidP="000B0C8B">
      <w:pPr>
        <w:pStyle w:val="ListParagraph"/>
        <w:widowControl/>
        <w:numPr>
          <w:ilvl w:val="0"/>
          <w:numId w:val="43"/>
        </w:numPr>
        <w:ind w:left="714" w:hanging="357"/>
        <w:contextualSpacing w:val="0"/>
        <w:rPr>
          <w:rFonts w:ascii="Arial" w:hAnsi="Arial" w:cs="Arial"/>
          <w:bCs/>
          <w:color w:val="000000" w:themeColor="text1"/>
          <w:szCs w:val="24"/>
        </w:rPr>
      </w:pPr>
      <w:r w:rsidRPr="000B0C8B">
        <w:rPr>
          <w:rFonts w:ascii="Arial" w:hAnsi="Arial" w:cs="Arial"/>
          <w:bCs/>
          <w:color w:val="000000" w:themeColor="text1"/>
          <w:szCs w:val="24"/>
        </w:rPr>
        <w:t>integrate provision and work with communities to get the design right</w:t>
      </w:r>
    </w:p>
    <w:p w14:paraId="40A18118" w14:textId="37CEE9AB" w:rsidR="00A279A6" w:rsidRPr="000B0C8B" w:rsidRDefault="00A279A6" w:rsidP="000B0C8B">
      <w:pPr>
        <w:pStyle w:val="ListParagraph"/>
        <w:widowControl/>
        <w:numPr>
          <w:ilvl w:val="0"/>
          <w:numId w:val="43"/>
        </w:numPr>
        <w:ind w:left="714" w:hanging="357"/>
        <w:contextualSpacing w:val="0"/>
        <w:rPr>
          <w:rFonts w:ascii="Arial" w:hAnsi="Arial" w:cs="Arial"/>
          <w:bCs/>
          <w:color w:val="000000" w:themeColor="text1"/>
          <w:szCs w:val="24"/>
        </w:rPr>
      </w:pPr>
      <w:r w:rsidRPr="000B0C8B">
        <w:rPr>
          <w:rFonts w:ascii="Arial" w:hAnsi="Arial" w:cs="Arial"/>
          <w:bCs/>
          <w:color w:val="000000" w:themeColor="text1"/>
          <w:szCs w:val="24"/>
        </w:rPr>
        <w:t>devolve decision mak</w:t>
      </w:r>
      <w:r w:rsidR="00DC587E" w:rsidRPr="000B0C8B">
        <w:rPr>
          <w:rFonts w:ascii="Arial" w:hAnsi="Arial" w:cs="Arial"/>
          <w:bCs/>
          <w:color w:val="000000" w:themeColor="text1"/>
          <w:szCs w:val="24"/>
        </w:rPr>
        <w:t xml:space="preserve">ing and strengthen </w:t>
      </w:r>
      <w:r w:rsidR="00E92DF9" w:rsidRPr="000B0C8B">
        <w:rPr>
          <w:rFonts w:ascii="Arial" w:hAnsi="Arial" w:cs="Arial"/>
          <w:bCs/>
          <w:color w:val="000000" w:themeColor="text1"/>
          <w:szCs w:val="24"/>
        </w:rPr>
        <w:t>accountability</w:t>
      </w:r>
      <w:r w:rsidRPr="000B0C8B">
        <w:rPr>
          <w:rFonts w:ascii="Arial" w:hAnsi="Arial" w:cs="Arial"/>
          <w:bCs/>
          <w:color w:val="000000" w:themeColor="text1"/>
          <w:szCs w:val="24"/>
        </w:rPr>
        <w:t xml:space="preserve"> locally</w:t>
      </w:r>
    </w:p>
    <w:p w14:paraId="0EE25914" w14:textId="3D4C7F01" w:rsidR="00A279A6" w:rsidRPr="000B0C8B" w:rsidRDefault="00DC587E" w:rsidP="000B0C8B">
      <w:pPr>
        <w:pStyle w:val="ListParagraph"/>
        <w:widowControl/>
        <w:numPr>
          <w:ilvl w:val="0"/>
          <w:numId w:val="43"/>
        </w:numPr>
        <w:ind w:left="714" w:hanging="357"/>
        <w:contextualSpacing w:val="0"/>
        <w:rPr>
          <w:rFonts w:ascii="Arial" w:hAnsi="Arial" w:cs="Arial"/>
          <w:bCs/>
          <w:color w:val="000000" w:themeColor="text1"/>
          <w:szCs w:val="24"/>
        </w:rPr>
      </w:pPr>
      <w:r w:rsidRPr="000B0C8B">
        <w:rPr>
          <w:rFonts w:ascii="Arial" w:hAnsi="Arial" w:cs="Arial"/>
          <w:bCs/>
          <w:color w:val="000000" w:themeColor="text1"/>
          <w:szCs w:val="24"/>
        </w:rPr>
        <w:t xml:space="preserve">focus on </w:t>
      </w:r>
      <w:r w:rsidR="00A279A6" w:rsidRPr="000B0C8B">
        <w:rPr>
          <w:rFonts w:ascii="Arial" w:hAnsi="Arial" w:cs="Arial"/>
          <w:bCs/>
          <w:color w:val="000000" w:themeColor="text1"/>
          <w:szCs w:val="24"/>
        </w:rPr>
        <w:t>prevention, anticipation and collaboration in our use of public resources</w:t>
      </w:r>
    </w:p>
    <w:p w14:paraId="4044A362" w14:textId="1587915B" w:rsidR="00A279A6" w:rsidRPr="00D00704" w:rsidRDefault="00A279A6" w:rsidP="002739CA">
      <w:pPr>
        <w:rPr>
          <w:rFonts w:ascii="Arial" w:hAnsi="Arial" w:cs="Arial"/>
          <w:szCs w:val="24"/>
        </w:rPr>
      </w:pPr>
      <w:r w:rsidRPr="00D00704">
        <w:rPr>
          <w:rFonts w:ascii="Arial" w:hAnsi="Arial" w:cs="Arial"/>
          <w:szCs w:val="24"/>
        </w:rPr>
        <w:t xml:space="preserve">Partner organisations are committed to working together and with communities to make Fife a fairer place.  We all have our individual plans and we will continue to deliver local services to the best of our ability given current financial challenges.  At the same time, we aim to come together to improve the way we work to make a real difference for those parts of Fife, and those people, facing the biggest challenges. </w:t>
      </w:r>
    </w:p>
    <w:p w14:paraId="476DBAB8" w14:textId="0CDFFDEB" w:rsidR="00A279A6" w:rsidRPr="00D00704" w:rsidRDefault="00A279A6" w:rsidP="002739CA">
      <w:pPr>
        <w:rPr>
          <w:rFonts w:ascii="Arial" w:hAnsi="Arial" w:cs="Arial"/>
          <w:szCs w:val="24"/>
        </w:rPr>
      </w:pPr>
      <w:r w:rsidRPr="00D00704">
        <w:rPr>
          <w:rFonts w:ascii="Arial" w:hAnsi="Arial" w:cs="Arial"/>
          <w:szCs w:val="24"/>
        </w:rPr>
        <w:t>The overall Fife Council revenue budget for 2017/18 is £771 million. The Council employs over 14,600 people. Other partners, notably NHS Fife, contribute further resources. NHS Fife has a budget of £766 million in 2017/18, of which £342 million is managed by the Health and Social Care Partnership.   Fife College has a budget of over £47 million and over 1,100 members of staff. Other partners, like Police Scotland, Scottish Fire and Rescue Service and Fife’s Third Sector also bring considerable resources to the table.</w:t>
      </w:r>
    </w:p>
    <w:p w14:paraId="53ED4D0D" w14:textId="081CDA25" w:rsidR="00A279A6" w:rsidRPr="00D00704" w:rsidRDefault="00A279A6" w:rsidP="002739CA">
      <w:pPr>
        <w:rPr>
          <w:rFonts w:ascii="Arial" w:hAnsi="Arial" w:cs="Arial"/>
          <w:szCs w:val="24"/>
        </w:rPr>
      </w:pPr>
      <w:r w:rsidRPr="00D00704">
        <w:rPr>
          <w:rFonts w:ascii="Arial" w:hAnsi="Arial" w:cs="Arial"/>
          <w:szCs w:val="24"/>
        </w:rPr>
        <w:t xml:space="preserve">Public and Third Sector organisations will have to make substantial financial savings over the next few years, and some of these will have an impact on the services we deliver. However, there are still substantial resources available to make a real difference for the people of Fife. Wherever possible, we’ll share our resources – including knowledge, people, buildings and vehicles – to deliver a ‘One Fife’ approach to public services. </w:t>
      </w:r>
    </w:p>
    <w:p w14:paraId="51B1C8C8" w14:textId="77777777" w:rsidR="00A279A6" w:rsidRPr="00232678" w:rsidRDefault="00A279A6" w:rsidP="002739CA">
      <w:pPr>
        <w:rPr>
          <w:rFonts w:ascii="Arial" w:hAnsi="Arial" w:cs="Arial"/>
          <w:szCs w:val="24"/>
        </w:rPr>
      </w:pPr>
      <w:r w:rsidRPr="00D00704">
        <w:rPr>
          <w:rFonts w:ascii="Arial" w:hAnsi="Arial" w:cs="Arial"/>
          <w:szCs w:val="24"/>
        </w:rPr>
        <w:t>Over the next few years, we’ll be looking to use our collective resources much more efficiently, and much more effectively, to support the delivery of our shared priorities. We’ll regularly review whether the way we use our resources is what’s needed in order to meet our ambitions.   We’ll then make any changes that are needed.</w:t>
      </w:r>
    </w:p>
    <w:p w14:paraId="41501569" w14:textId="77777777" w:rsidR="00410745" w:rsidRDefault="00410745">
      <w:pPr>
        <w:spacing w:before="0" w:after="200" w:line="276" w:lineRule="auto"/>
        <w:sectPr w:rsidR="00410745" w:rsidSect="00410745">
          <w:type w:val="continuous"/>
          <w:pgSz w:w="16840" w:h="11920" w:orient="landscape"/>
          <w:pgMar w:top="567" w:right="816" w:bottom="567" w:left="567" w:header="720" w:footer="0" w:gutter="0"/>
          <w:cols w:num="2" w:space="610"/>
          <w:docGrid w:linePitch="326"/>
        </w:sectPr>
      </w:pPr>
    </w:p>
    <w:p w14:paraId="77DFD611" w14:textId="63AB650A" w:rsidR="00410745" w:rsidRDefault="00410745">
      <w:pPr>
        <w:spacing w:before="0" w:after="200" w:line="276" w:lineRule="auto"/>
        <w:rPr>
          <w:rFonts w:ascii="Arial" w:eastAsiaTheme="majorEastAsia" w:hAnsi="Arial" w:cs="Arial"/>
          <w:b/>
          <w:bCs/>
          <w:sz w:val="36"/>
          <w:szCs w:val="36"/>
          <w:lang w:val="en-GB" w:eastAsia="ja-JP"/>
        </w:rPr>
      </w:pPr>
      <w:r>
        <w:br w:type="page"/>
      </w:r>
    </w:p>
    <w:p w14:paraId="2C70916D" w14:textId="55E972A4" w:rsidR="00A279A6" w:rsidRPr="00D00704" w:rsidRDefault="00A279A6" w:rsidP="002739CA">
      <w:pPr>
        <w:pStyle w:val="Heading2"/>
      </w:pPr>
      <w:r w:rsidRPr="00D00704">
        <w:lastRenderedPageBreak/>
        <w:t xml:space="preserve">Delivering a Fairer Fife </w:t>
      </w:r>
    </w:p>
    <w:p w14:paraId="23D8F49D" w14:textId="77777777" w:rsidR="00410745" w:rsidRDefault="00410745" w:rsidP="002739CA">
      <w:pPr>
        <w:rPr>
          <w:rFonts w:ascii="Arial" w:hAnsi="Arial" w:cs="Arial"/>
          <w:color w:val="000000" w:themeColor="text1"/>
          <w:szCs w:val="24"/>
        </w:rPr>
        <w:sectPr w:rsidR="00410745" w:rsidSect="00410745">
          <w:type w:val="continuous"/>
          <w:pgSz w:w="16840" w:h="11920" w:orient="landscape"/>
          <w:pgMar w:top="567" w:right="816" w:bottom="567" w:left="567" w:header="720" w:footer="0" w:gutter="0"/>
          <w:cols w:space="610"/>
          <w:docGrid w:linePitch="326"/>
        </w:sectPr>
      </w:pPr>
    </w:p>
    <w:p w14:paraId="0D15B83E" w14:textId="4AB8E72B" w:rsidR="00A279A6" w:rsidRPr="00DC587E" w:rsidRDefault="00A279A6" w:rsidP="002739CA">
      <w:pPr>
        <w:rPr>
          <w:rFonts w:ascii="Arial" w:hAnsi="Arial" w:cs="Arial"/>
          <w:color w:val="000000" w:themeColor="text1"/>
          <w:szCs w:val="24"/>
        </w:rPr>
      </w:pPr>
      <w:r w:rsidRPr="00DC587E">
        <w:rPr>
          <w:rFonts w:ascii="Arial" w:hAnsi="Arial" w:cs="Arial"/>
          <w:color w:val="000000" w:themeColor="text1"/>
          <w:szCs w:val="24"/>
        </w:rPr>
        <w:t>Figure 2 provides a framework for the new Plan for Fife. This puts tackling inequalities at the centre of the plan, with a focus on making Fife fairer running through everything we do. The following sections go into more detail about each of the four priority areas, highlighting the main challenges and what we plan to do to meet these challenges.</w:t>
      </w:r>
      <w:r w:rsidR="00353B02">
        <w:rPr>
          <w:rFonts w:ascii="Arial" w:hAnsi="Arial" w:cs="Arial"/>
          <w:color w:val="000000" w:themeColor="text1"/>
          <w:szCs w:val="24"/>
        </w:rPr>
        <w:t xml:space="preserve">  </w:t>
      </w:r>
      <w:r w:rsidRPr="00DC587E">
        <w:rPr>
          <w:rFonts w:ascii="Arial" w:hAnsi="Arial" w:cs="Arial"/>
          <w:color w:val="000000" w:themeColor="text1"/>
          <w:szCs w:val="24"/>
        </w:rPr>
        <w:t xml:space="preserve">The Plan for Fife is the overall community plan for Fife, sitting alongside our Local Development Plan (FifePlan), which covers spatial and physical planning issues, and the Climate </w:t>
      </w:r>
      <w:r w:rsidR="00DC587E">
        <w:rPr>
          <w:rFonts w:ascii="Arial" w:hAnsi="Arial" w:cs="Arial"/>
          <w:color w:val="000000" w:themeColor="text1"/>
          <w:szCs w:val="24"/>
        </w:rPr>
        <w:t>Change Strategy</w:t>
      </w:r>
      <w:r w:rsidRPr="00DC587E">
        <w:rPr>
          <w:rFonts w:ascii="Arial" w:hAnsi="Arial" w:cs="Arial"/>
          <w:color w:val="000000" w:themeColor="text1"/>
          <w:szCs w:val="24"/>
        </w:rPr>
        <w:t>. The plan will be delivered through a number of outcome delivery plans. The main delivery plans are listed in Appendix 1. These plans provide further information about the actions set out in the following sections.</w:t>
      </w:r>
    </w:p>
    <w:p w14:paraId="1549E3CA" w14:textId="77777777" w:rsidR="00A279A6" w:rsidRPr="00DC587E" w:rsidRDefault="00A279A6" w:rsidP="002739CA">
      <w:pPr>
        <w:rPr>
          <w:rFonts w:ascii="Arial" w:hAnsi="Arial" w:cs="Arial"/>
          <w:color w:val="000000" w:themeColor="text1"/>
          <w:szCs w:val="24"/>
        </w:rPr>
      </w:pPr>
      <w:r w:rsidRPr="00DC587E">
        <w:rPr>
          <w:rFonts w:ascii="Arial" w:hAnsi="Arial" w:cs="Arial"/>
          <w:color w:val="000000" w:themeColor="text1"/>
          <w:szCs w:val="24"/>
        </w:rPr>
        <w:t>The Fife Partnership Board will oversee the delivery of the Plan for Fife.  The Partnership Board includes many of Fife’s key community planning partners.  Other key partners are represented on a number of partnership outcome boards, which will oversee delivery of key actions.</w:t>
      </w:r>
    </w:p>
    <w:p w14:paraId="3A50D098" w14:textId="3289345D" w:rsidR="00550E8F" w:rsidRDefault="00410745" w:rsidP="002739CA">
      <w:pPr>
        <w:rPr>
          <w:rFonts w:ascii="Arial" w:hAnsi="Arial" w:cs="Arial"/>
          <w:szCs w:val="24"/>
        </w:rPr>
      </w:pPr>
      <w:r>
        <w:rPr>
          <w:rFonts w:ascii="Arial" w:hAnsi="Arial" w:cs="Arial"/>
          <w:color w:val="000000" w:themeColor="text1"/>
          <w:szCs w:val="24"/>
        </w:rPr>
        <w:br w:type="column"/>
      </w:r>
      <w:r w:rsidR="00A279A6" w:rsidRPr="00DC587E">
        <w:rPr>
          <w:rFonts w:ascii="Arial" w:hAnsi="Arial" w:cs="Arial"/>
          <w:color w:val="000000" w:themeColor="text1"/>
          <w:szCs w:val="24"/>
        </w:rPr>
        <w:lastRenderedPageBreak/>
        <w:t>To make sure we’re making progress towards a Fairer Fife, we have ide</w:t>
      </w:r>
      <w:r w:rsidR="0021427B">
        <w:rPr>
          <w:rFonts w:ascii="Arial" w:hAnsi="Arial" w:cs="Arial"/>
          <w:color w:val="000000" w:themeColor="text1"/>
          <w:szCs w:val="24"/>
        </w:rPr>
        <w:t>ntified 12 Ambitions for a Fairer Fife</w:t>
      </w:r>
      <w:r w:rsidR="00A279A6" w:rsidRPr="00DC587E">
        <w:rPr>
          <w:rFonts w:ascii="Arial" w:hAnsi="Arial" w:cs="Arial"/>
          <w:color w:val="000000" w:themeColor="text1"/>
          <w:szCs w:val="24"/>
        </w:rPr>
        <w:t xml:space="preserve"> (Figure 3).  We’ll use these 12 ambitions to measure how well we’re doing.  We’ll set out our progress each year in an annual report, and we’ll review the Plan every three years to take account of any changes in the challenges and opportunities we have in Fife.</w:t>
      </w:r>
      <w:r w:rsidR="00353B02">
        <w:rPr>
          <w:rFonts w:ascii="Arial" w:hAnsi="Arial" w:cs="Arial"/>
          <w:color w:val="000000" w:themeColor="text1"/>
          <w:szCs w:val="24"/>
        </w:rPr>
        <w:t xml:space="preserve">  </w:t>
      </w:r>
      <w:r w:rsidR="00A279A6" w:rsidRPr="00DC587E">
        <w:rPr>
          <w:rFonts w:ascii="Arial" w:hAnsi="Arial" w:cs="Arial"/>
          <w:szCs w:val="24"/>
        </w:rPr>
        <w:t>Most importantly, we’ll continue our conversations with Fife’s communities to make sure that we’re making the changes that people want and need to enable them to live safe, healthy and happy lives.</w:t>
      </w:r>
    </w:p>
    <w:p w14:paraId="3A438101" w14:textId="77777777" w:rsidR="00410745" w:rsidRDefault="00410745" w:rsidP="002739CA">
      <w:pPr>
        <w:rPr>
          <w:rFonts w:ascii="Arial" w:hAnsi="Arial" w:cs="Arial"/>
          <w:szCs w:val="24"/>
        </w:rPr>
        <w:sectPr w:rsidR="00410745" w:rsidSect="00410745">
          <w:type w:val="continuous"/>
          <w:pgSz w:w="16840" w:h="11920" w:orient="landscape"/>
          <w:pgMar w:top="567" w:right="816" w:bottom="567" w:left="567" w:header="720" w:footer="0" w:gutter="0"/>
          <w:cols w:num="2" w:space="610"/>
          <w:docGrid w:linePitch="326"/>
        </w:sectPr>
      </w:pPr>
    </w:p>
    <w:p w14:paraId="55349510" w14:textId="552CFF1B" w:rsidR="00E43484" w:rsidRDefault="00E43484" w:rsidP="002739CA">
      <w:pPr>
        <w:rPr>
          <w:rFonts w:ascii="Arial" w:hAnsi="Arial" w:cs="Arial"/>
          <w:szCs w:val="24"/>
        </w:rPr>
      </w:pPr>
    </w:p>
    <w:p w14:paraId="311BD896" w14:textId="77777777" w:rsidR="00410745" w:rsidRDefault="00410745">
      <w:pPr>
        <w:spacing w:before="0" w:after="200" w:line="276" w:lineRule="auto"/>
        <w:rPr>
          <w:rFonts w:ascii="Arial" w:hAnsi="Arial" w:cs="Arial"/>
          <w:szCs w:val="24"/>
        </w:rPr>
      </w:pPr>
      <w:r>
        <w:rPr>
          <w:rFonts w:ascii="Arial" w:hAnsi="Arial" w:cs="Arial"/>
          <w:szCs w:val="24"/>
        </w:rPr>
        <w:br w:type="page"/>
      </w:r>
    </w:p>
    <w:p w14:paraId="47D5BDC8" w14:textId="54AAA229" w:rsidR="00E43484" w:rsidRDefault="00574DCF" w:rsidP="002739CA">
      <w:pPr>
        <w:rPr>
          <w:rFonts w:ascii="Arial" w:hAnsi="Arial" w:cs="Arial"/>
          <w:szCs w:val="24"/>
        </w:rPr>
      </w:pPr>
      <w:r>
        <w:rPr>
          <w:rFonts w:ascii="Arial" w:hAnsi="Arial" w:cs="Arial"/>
          <w:szCs w:val="24"/>
        </w:rPr>
        <w:lastRenderedPageBreak/>
        <w:t>Figure 2</w:t>
      </w:r>
    </w:p>
    <w:p w14:paraId="6DDE84C9" w14:textId="77777777" w:rsidR="00E43484" w:rsidRDefault="00E43484" w:rsidP="002739CA">
      <w:pPr>
        <w:rPr>
          <w:rFonts w:ascii="Arial" w:hAnsi="Arial" w:cs="Arial"/>
          <w:szCs w:val="24"/>
        </w:rPr>
      </w:pPr>
    </w:p>
    <w:p w14:paraId="5D476884" w14:textId="5F6C1A11" w:rsidR="00E43484" w:rsidRDefault="00E43484" w:rsidP="00E43484">
      <w:pPr>
        <w:jc w:val="center"/>
        <w:rPr>
          <w:rFonts w:ascii="Arial" w:hAnsi="Arial" w:cs="Arial"/>
          <w:szCs w:val="24"/>
        </w:rPr>
      </w:pPr>
    </w:p>
    <w:p w14:paraId="1B325261" w14:textId="5130E666" w:rsidR="00550E8F" w:rsidRDefault="00904B3E">
      <w:pPr>
        <w:spacing w:before="0" w:after="200" w:line="276" w:lineRule="auto"/>
        <w:rPr>
          <w:rFonts w:ascii="Arial" w:hAnsi="Arial" w:cs="Arial"/>
          <w:szCs w:val="24"/>
        </w:rPr>
      </w:pPr>
      <w:r>
        <w:rPr>
          <w:noProof/>
          <w:lang w:val="en-GB" w:eastAsia="en-GB"/>
        </w:rPr>
        <w:drawing>
          <wp:anchor distT="0" distB="0" distL="114300" distR="114300" simplePos="0" relativeHeight="251663360" behindDoc="0" locked="0" layoutInCell="1" allowOverlap="1" wp14:anchorId="46D26F2E" wp14:editId="076292B7">
            <wp:simplePos x="0" y="0"/>
            <wp:positionH relativeFrom="margin">
              <wp:posOffset>488950</wp:posOffset>
            </wp:positionH>
            <wp:positionV relativeFrom="margin">
              <wp:posOffset>949325</wp:posOffset>
            </wp:positionV>
            <wp:extent cx="8864600" cy="44399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for_Fife_donut_11nov.png"/>
                    <pic:cNvPicPr/>
                  </pic:nvPicPr>
                  <pic:blipFill>
                    <a:blip r:embed="rId23">
                      <a:extLst>
                        <a:ext uri="{28A0092B-C50C-407E-A947-70E740481C1C}">
                          <a14:useLocalDpi xmlns:a14="http://schemas.microsoft.com/office/drawing/2010/main" val="0"/>
                        </a:ext>
                      </a:extLst>
                    </a:blip>
                    <a:stretch>
                      <a:fillRect/>
                    </a:stretch>
                  </pic:blipFill>
                  <pic:spPr>
                    <a:xfrm>
                      <a:off x="0" y="0"/>
                      <a:ext cx="8864600" cy="4439920"/>
                    </a:xfrm>
                    <a:prstGeom prst="rect">
                      <a:avLst/>
                    </a:prstGeom>
                  </pic:spPr>
                </pic:pic>
              </a:graphicData>
            </a:graphic>
          </wp:anchor>
        </w:drawing>
      </w:r>
      <w:r w:rsidR="00550E8F">
        <w:rPr>
          <w:rFonts w:ascii="Arial" w:hAnsi="Arial" w:cs="Arial"/>
          <w:szCs w:val="24"/>
        </w:rPr>
        <w:br w:type="page"/>
      </w:r>
    </w:p>
    <w:p w14:paraId="62C76FBF" w14:textId="1816E8ED" w:rsidR="00E43484" w:rsidRDefault="00E43484" w:rsidP="00D14E2E">
      <w:pPr>
        <w:spacing w:before="0" w:after="200"/>
        <w:rPr>
          <w:rFonts w:ascii="Arial" w:hAnsi="Arial" w:cs="Arial"/>
          <w:szCs w:val="24"/>
        </w:rPr>
      </w:pPr>
      <w:r>
        <w:rPr>
          <w:rFonts w:ascii="Arial" w:hAnsi="Arial" w:cs="Arial"/>
          <w:szCs w:val="24"/>
        </w:rPr>
        <w:lastRenderedPageBreak/>
        <w:t>Figure 3</w:t>
      </w:r>
    </w:p>
    <w:p w14:paraId="2CF22F8B" w14:textId="04A25944" w:rsidR="00550E8F" w:rsidRDefault="00550E8F" w:rsidP="00550E8F">
      <w:pPr>
        <w:jc w:val="center"/>
        <w:rPr>
          <w:rFonts w:ascii="Arial" w:hAnsi="Arial" w:cs="Arial"/>
          <w:color w:val="000000" w:themeColor="text1"/>
          <w:szCs w:val="24"/>
        </w:rPr>
      </w:pPr>
      <w:r>
        <w:rPr>
          <w:noProof/>
          <w:lang w:val="en-GB" w:eastAsia="en-GB"/>
        </w:rPr>
        <w:drawing>
          <wp:inline distT="0" distB="0" distL="0" distR="0" wp14:anchorId="634732A9" wp14:editId="3D6F56A2">
            <wp:extent cx="8863330" cy="159362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erFife_12_ambitions_head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63330" cy="1593622"/>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4673"/>
        <w:gridCol w:w="4678"/>
        <w:gridCol w:w="4536"/>
      </w:tblGrid>
      <w:tr w:rsidR="00550E8F" w14:paraId="0AA1E88B" w14:textId="77777777" w:rsidTr="00550E8F">
        <w:trPr>
          <w:jc w:val="center"/>
        </w:trPr>
        <w:tc>
          <w:tcPr>
            <w:tcW w:w="4673" w:type="dxa"/>
          </w:tcPr>
          <w:p w14:paraId="7195D35A" w14:textId="77777777" w:rsidR="00550E8F" w:rsidRPr="001847AF" w:rsidRDefault="00550E8F" w:rsidP="00D14E2E">
            <w:pPr>
              <w:ind w:left="383" w:hanging="283"/>
              <w:rPr>
                <w:szCs w:val="24"/>
              </w:rPr>
            </w:pPr>
            <w:r>
              <w:br w:type="page"/>
            </w:r>
            <w:r>
              <w:rPr>
                <w:szCs w:val="24"/>
              </w:rPr>
              <w:t xml:space="preserve">1. By supporting people to maximise household incomes, act to reduce </w:t>
            </w:r>
            <w:r w:rsidRPr="001847AF">
              <w:rPr>
                <w:szCs w:val="24"/>
              </w:rPr>
              <w:t>poverty</w:t>
            </w:r>
            <w:r>
              <w:rPr>
                <w:szCs w:val="24"/>
              </w:rPr>
              <w:t xml:space="preserve"> levels in Fife.</w:t>
            </w:r>
          </w:p>
        </w:tc>
        <w:tc>
          <w:tcPr>
            <w:tcW w:w="4678" w:type="dxa"/>
          </w:tcPr>
          <w:p w14:paraId="18D414FF" w14:textId="0AFAFA2C" w:rsidR="00550E8F" w:rsidRPr="001847AF" w:rsidRDefault="00550E8F" w:rsidP="00D14E2E">
            <w:pPr>
              <w:ind w:left="383" w:hanging="283"/>
              <w:rPr>
                <w:szCs w:val="24"/>
              </w:rPr>
            </w:pPr>
            <w:r>
              <w:rPr>
                <w:szCs w:val="24"/>
              </w:rPr>
              <w:t>2. Increase employment through investing in infrastructure and growing jobs in the Green Economy, Tourism and Science Technology, Engineering and Maths.</w:t>
            </w:r>
          </w:p>
        </w:tc>
        <w:tc>
          <w:tcPr>
            <w:tcW w:w="4536" w:type="dxa"/>
          </w:tcPr>
          <w:p w14:paraId="1B363BD4" w14:textId="77777777" w:rsidR="00550E8F" w:rsidRPr="00BB017D" w:rsidRDefault="00550E8F" w:rsidP="00D14E2E">
            <w:pPr>
              <w:ind w:left="383" w:hanging="283"/>
              <w:rPr>
                <w:szCs w:val="24"/>
              </w:rPr>
            </w:pPr>
            <w:r>
              <w:rPr>
                <w:szCs w:val="24"/>
              </w:rPr>
              <w:t xml:space="preserve">3. Make Fife </w:t>
            </w:r>
            <w:r w:rsidRPr="00BB017D">
              <w:rPr>
                <w:szCs w:val="24"/>
              </w:rPr>
              <w:t xml:space="preserve">one of Scotland’s </w:t>
            </w:r>
            <w:r w:rsidRPr="0079530B">
              <w:rPr>
                <w:szCs w:val="24"/>
              </w:rPr>
              <w:t>best loved</w:t>
            </w:r>
            <w:r>
              <w:rPr>
                <w:szCs w:val="24"/>
              </w:rPr>
              <w:t xml:space="preserve"> </w:t>
            </w:r>
            <w:r w:rsidRPr="00BB017D">
              <w:rPr>
                <w:szCs w:val="24"/>
              </w:rPr>
              <w:t>tourist destinations</w:t>
            </w:r>
            <w:r>
              <w:rPr>
                <w:szCs w:val="24"/>
              </w:rPr>
              <w:t xml:space="preserve"> by attracting more visitors, year round, and increasing the annual visitor spend.</w:t>
            </w:r>
          </w:p>
        </w:tc>
      </w:tr>
      <w:tr w:rsidR="00550E8F" w14:paraId="68A35C96" w14:textId="77777777" w:rsidTr="00550E8F">
        <w:trPr>
          <w:jc w:val="center"/>
        </w:trPr>
        <w:tc>
          <w:tcPr>
            <w:tcW w:w="4673" w:type="dxa"/>
            <w:tcBorders>
              <w:bottom w:val="single" w:sz="4" w:space="0" w:color="auto"/>
            </w:tcBorders>
          </w:tcPr>
          <w:p w14:paraId="0062DCA4" w14:textId="77777777" w:rsidR="00550E8F" w:rsidRPr="001E5EFE" w:rsidRDefault="00550E8F" w:rsidP="00D14E2E">
            <w:pPr>
              <w:ind w:left="383" w:hanging="283"/>
              <w:rPr>
                <w:b/>
                <w:szCs w:val="24"/>
              </w:rPr>
            </w:pPr>
            <w:r w:rsidRPr="001E5EFE">
              <w:rPr>
                <w:szCs w:val="24"/>
              </w:rPr>
              <w:t xml:space="preserve">4. </w:t>
            </w:r>
            <w:r>
              <w:rPr>
                <w:szCs w:val="24"/>
              </w:rPr>
              <w:t>Support</w:t>
            </w:r>
            <w:r w:rsidRPr="001E5EFE">
              <w:rPr>
                <w:szCs w:val="24"/>
              </w:rPr>
              <w:t xml:space="preserve"> early years development </w:t>
            </w:r>
            <w:r>
              <w:rPr>
                <w:szCs w:val="24"/>
              </w:rPr>
              <w:t xml:space="preserve">of children, with more </w:t>
            </w:r>
            <w:r w:rsidRPr="001E5EFE">
              <w:rPr>
                <w:szCs w:val="24"/>
              </w:rPr>
              <w:t xml:space="preserve">meeting </w:t>
            </w:r>
            <w:r>
              <w:rPr>
                <w:szCs w:val="24"/>
              </w:rPr>
              <w:t xml:space="preserve">their </w:t>
            </w:r>
            <w:r w:rsidRPr="001E5EFE">
              <w:rPr>
                <w:szCs w:val="24"/>
              </w:rPr>
              <w:t>key developmental milestones by 27-30 month review</w:t>
            </w:r>
            <w:r>
              <w:rPr>
                <w:szCs w:val="24"/>
              </w:rPr>
              <w:t>.</w:t>
            </w:r>
          </w:p>
        </w:tc>
        <w:tc>
          <w:tcPr>
            <w:tcW w:w="4678" w:type="dxa"/>
            <w:tcBorders>
              <w:bottom w:val="single" w:sz="4" w:space="0" w:color="auto"/>
            </w:tcBorders>
          </w:tcPr>
          <w:p w14:paraId="6B3793E6" w14:textId="367A3DA4" w:rsidR="00550E8F" w:rsidRPr="001E5EFE" w:rsidRDefault="00550E8F" w:rsidP="00D14E2E">
            <w:pPr>
              <w:ind w:left="383" w:hanging="283"/>
              <w:rPr>
                <w:szCs w:val="24"/>
              </w:rPr>
            </w:pPr>
            <w:r w:rsidRPr="001E5EFE">
              <w:rPr>
                <w:szCs w:val="24"/>
              </w:rPr>
              <w:t>5.</w:t>
            </w:r>
            <w:r w:rsidRPr="001E5EFE">
              <w:rPr>
                <w:b/>
                <w:szCs w:val="24"/>
              </w:rPr>
              <w:t xml:space="preserve"> </w:t>
            </w:r>
            <w:r w:rsidRPr="001E5EFE">
              <w:rPr>
                <w:szCs w:val="24"/>
              </w:rPr>
              <w:t>Improv</w:t>
            </w:r>
            <w:r>
              <w:rPr>
                <w:szCs w:val="24"/>
              </w:rPr>
              <w:t xml:space="preserve">e </w:t>
            </w:r>
            <w:r w:rsidRPr="001E5EFE">
              <w:rPr>
                <w:szCs w:val="24"/>
              </w:rPr>
              <w:t xml:space="preserve">attainment </w:t>
            </w:r>
            <w:r>
              <w:rPr>
                <w:szCs w:val="24"/>
              </w:rPr>
              <w:t xml:space="preserve">of children </w:t>
            </w:r>
            <w:r w:rsidRPr="001E5EFE">
              <w:rPr>
                <w:szCs w:val="24"/>
              </w:rPr>
              <w:t>at P1, P4, P7</w:t>
            </w:r>
            <w:r>
              <w:rPr>
                <w:szCs w:val="24"/>
              </w:rPr>
              <w:t xml:space="preserve"> for Literacy and Numeracy,</w:t>
            </w:r>
            <w:r w:rsidRPr="001E5EFE">
              <w:rPr>
                <w:szCs w:val="24"/>
              </w:rPr>
              <w:t xml:space="preserve"> </w:t>
            </w:r>
            <w:r>
              <w:rPr>
                <w:szCs w:val="24"/>
              </w:rPr>
              <w:t>and close</w:t>
            </w:r>
            <w:r w:rsidRPr="001E5EFE">
              <w:rPr>
                <w:szCs w:val="24"/>
              </w:rPr>
              <w:t xml:space="preserve"> the gap </w:t>
            </w:r>
            <w:r>
              <w:rPr>
                <w:szCs w:val="24"/>
              </w:rPr>
              <w:t xml:space="preserve">between most and least deprived areas. </w:t>
            </w:r>
          </w:p>
        </w:tc>
        <w:tc>
          <w:tcPr>
            <w:tcW w:w="4536" w:type="dxa"/>
            <w:tcBorders>
              <w:bottom w:val="single" w:sz="4" w:space="0" w:color="auto"/>
            </w:tcBorders>
          </w:tcPr>
          <w:p w14:paraId="4E31D41E" w14:textId="77777777" w:rsidR="00550E8F" w:rsidRPr="0079530B" w:rsidRDefault="00550E8F" w:rsidP="00D14E2E">
            <w:pPr>
              <w:ind w:left="383" w:hanging="283"/>
              <w:rPr>
                <w:szCs w:val="24"/>
              </w:rPr>
            </w:pPr>
            <w:r w:rsidRPr="001E5EFE">
              <w:rPr>
                <w:szCs w:val="24"/>
              </w:rPr>
              <w:t>6.</w:t>
            </w:r>
            <w:r>
              <w:rPr>
                <w:b/>
                <w:sz w:val="32"/>
                <w:szCs w:val="32"/>
              </w:rPr>
              <w:t xml:space="preserve"> </w:t>
            </w:r>
            <w:r w:rsidRPr="0079530B">
              <w:rPr>
                <w:szCs w:val="24"/>
              </w:rPr>
              <w:t xml:space="preserve">Better outcomes for </w:t>
            </w:r>
            <w:r>
              <w:rPr>
                <w:szCs w:val="24"/>
              </w:rPr>
              <w:t>school leavers</w:t>
            </w:r>
            <w:r w:rsidRPr="0079530B">
              <w:rPr>
                <w:szCs w:val="24"/>
              </w:rPr>
              <w:t xml:space="preserve"> with </w:t>
            </w:r>
            <w:r>
              <w:rPr>
                <w:szCs w:val="24"/>
              </w:rPr>
              <w:t xml:space="preserve">more going into </w:t>
            </w:r>
            <w:r w:rsidRPr="0079530B">
              <w:rPr>
                <w:szCs w:val="24"/>
              </w:rPr>
              <w:t>positive destinations.</w:t>
            </w:r>
          </w:p>
        </w:tc>
      </w:tr>
      <w:tr w:rsidR="00550E8F" w14:paraId="295D162B" w14:textId="77777777" w:rsidTr="00D14E2E">
        <w:trPr>
          <w:trHeight w:val="1214"/>
          <w:jc w:val="center"/>
        </w:trPr>
        <w:tc>
          <w:tcPr>
            <w:tcW w:w="4673" w:type="dxa"/>
            <w:shd w:val="clear" w:color="auto" w:fill="FFFFFF" w:themeFill="background1"/>
          </w:tcPr>
          <w:p w14:paraId="5E23D097" w14:textId="77777777" w:rsidR="00550E8F" w:rsidRPr="00605CE2" w:rsidRDefault="00550E8F" w:rsidP="00D14E2E">
            <w:pPr>
              <w:ind w:left="383" w:hanging="283"/>
              <w:rPr>
                <w:szCs w:val="24"/>
              </w:rPr>
            </w:pPr>
            <w:r w:rsidRPr="001E5EFE">
              <w:rPr>
                <w:szCs w:val="24"/>
              </w:rPr>
              <w:t>7. Improve</w:t>
            </w:r>
            <w:r>
              <w:rPr>
                <w:szCs w:val="24"/>
              </w:rPr>
              <w:t xml:space="preserve"> health and r</w:t>
            </w:r>
            <w:r w:rsidRPr="00605CE2">
              <w:rPr>
                <w:szCs w:val="24"/>
              </w:rPr>
              <w:t xml:space="preserve">educe </w:t>
            </w:r>
            <w:r>
              <w:rPr>
                <w:szCs w:val="24"/>
              </w:rPr>
              <w:t xml:space="preserve">the gap in </w:t>
            </w:r>
            <w:r w:rsidRPr="00605CE2">
              <w:rPr>
                <w:szCs w:val="24"/>
              </w:rPr>
              <w:t>premature mortality</w:t>
            </w:r>
            <w:r>
              <w:rPr>
                <w:szCs w:val="24"/>
              </w:rPr>
              <w:t xml:space="preserve"> (under 75) from all causes. </w:t>
            </w:r>
          </w:p>
        </w:tc>
        <w:tc>
          <w:tcPr>
            <w:tcW w:w="4678" w:type="dxa"/>
            <w:shd w:val="clear" w:color="auto" w:fill="FFFFFF" w:themeFill="background1"/>
          </w:tcPr>
          <w:p w14:paraId="1F06127D" w14:textId="77777777" w:rsidR="00550E8F" w:rsidRPr="00DF47F4" w:rsidRDefault="00550E8F" w:rsidP="00D14E2E">
            <w:pPr>
              <w:ind w:left="383" w:hanging="283"/>
              <w:rPr>
                <w:b/>
                <w:sz w:val="32"/>
                <w:szCs w:val="32"/>
              </w:rPr>
            </w:pPr>
            <w:r>
              <w:rPr>
                <w:szCs w:val="24"/>
              </w:rPr>
              <w:t>8. Improve affordability, for example by improving the availability, condition and mix of housing in Fife.</w:t>
            </w:r>
          </w:p>
        </w:tc>
        <w:tc>
          <w:tcPr>
            <w:tcW w:w="4536" w:type="dxa"/>
            <w:shd w:val="clear" w:color="auto" w:fill="FFFFFF" w:themeFill="background1"/>
          </w:tcPr>
          <w:p w14:paraId="68E16142" w14:textId="0A9B82F0" w:rsidR="00550E8F" w:rsidRPr="00DA074D" w:rsidRDefault="00550E8F" w:rsidP="00D14E2E">
            <w:pPr>
              <w:ind w:left="383" w:hanging="283"/>
              <w:rPr>
                <w:szCs w:val="24"/>
              </w:rPr>
            </w:pPr>
            <w:r>
              <w:rPr>
                <w:szCs w:val="24"/>
              </w:rPr>
              <w:t>9. Invest</w:t>
            </w:r>
            <w:r w:rsidRPr="00DA074D">
              <w:rPr>
                <w:szCs w:val="24"/>
              </w:rPr>
              <w:t xml:space="preserve"> in </w:t>
            </w:r>
            <w:r>
              <w:rPr>
                <w:szCs w:val="24"/>
              </w:rPr>
              <w:t>better connected and digitally enabled communities and town c</w:t>
            </w:r>
            <w:r w:rsidRPr="00DA074D">
              <w:rPr>
                <w:szCs w:val="24"/>
              </w:rPr>
              <w:t>entres</w:t>
            </w:r>
            <w:r>
              <w:rPr>
                <w:szCs w:val="24"/>
              </w:rPr>
              <w:t xml:space="preserve"> and improve local environments.</w:t>
            </w:r>
          </w:p>
        </w:tc>
      </w:tr>
      <w:tr w:rsidR="00550E8F" w14:paraId="1C1FFBC1" w14:textId="77777777" w:rsidTr="00550E8F">
        <w:trPr>
          <w:trHeight w:val="1419"/>
          <w:jc w:val="center"/>
        </w:trPr>
        <w:tc>
          <w:tcPr>
            <w:tcW w:w="4673" w:type="dxa"/>
          </w:tcPr>
          <w:p w14:paraId="73282664" w14:textId="77777777" w:rsidR="00550E8F" w:rsidRPr="00605CE2" w:rsidRDefault="00550E8F" w:rsidP="00D14E2E">
            <w:pPr>
              <w:ind w:left="383" w:hanging="425"/>
              <w:rPr>
                <w:szCs w:val="24"/>
              </w:rPr>
            </w:pPr>
            <w:r>
              <w:rPr>
                <w:szCs w:val="24"/>
              </w:rPr>
              <w:t>10. Keep communities safe and secure by investing in prevention and protection.</w:t>
            </w:r>
          </w:p>
        </w:tc>
        <w:tc>
          <w:tcPr>
            <w:tcW w:w="4678" w:type="dxa"/>
          </w:tcPr>
          <w:p w14:paraId="6655C210" w14:textId="77777777" w:rsidR="00550E8F" w:rsidRPr="008504E0" w:rsidRDefault="00550E8F" w:rsidP="00D14E2E">
            <w:pPr>
              <w:ind w:left="383" w:hanging="425"/>
              <w:rPr>
                <w:szCs w:val="24"/>
              </w:rPr>
            </w:pPr>
            <w:r>
              <w:rPr>
                <w:szCs w:val="24"/>
              </w:rPr>
              <w:t>11. Strengthen the role of communities in local community planning to enable local people to have greater</w:t>
            </w:r>
            <w:r w:rsidRPr="008504E0">
              <w:rPr>
                <w:szCs w:val="24"/>
              </w:rPr>
              <w:t xml:space="preserve"> influence </w:t>
            </w:r>
            <w:r>
              <w:rPr>
                <w:szCs w:val="24"/>
              </w:rPr>
              <w:t xml:space="preserve">over </w:t>
            </w:r>
            <w:r w:rsidRPr="008504E0">
              <w:rPr>
                <w:szCs w:val="24"/>
              </w:rPr>
              <w:t xml:space="preserve">decisions </w:t>
            </w:r>
            <w:r>
              <w:rPr>
                <w:szCs w:val="24"/>
              </w:rPr>
              <w:t xml:space="preserve">that </w:t>
            </w:r>
            <w:r w:rsidRPr="008504E0">
              <w:rPr>
                <w:szCs w:val="24"/>
              </w:rPr>
              <w:t>affect their local area</w:t>
            </w:r>
            <w:r>
              <w:rPr>
                <w:szCs w:val="24"/>
              </w:rPr>
              <w:t>.</w:t>
            </w:r>
          </w:p>
        </w:tc>
        <w:tc>
          <w:tcPr>
            <w:tcW w:w="4536" w:type="dxa"/>
          </w:tcPr>
          <w:p w14:paraId="0302C3D9" w14:textId="77777777" w:rsidR="00550E8F" w:rsidRPr="008504E0" w:rsidRDefault="00550E8F" w:rsidP="00D14E2E">
            <w:pPr>
              <w:ind w:left="383" w:hanging="425"/>
              <w:rPr>
                <w:szCs w:val="24"/>
              </w:rPr>
            </w:pPr>
            <w:r>
              <w:rPr>
                <w:szCs w:val="24"/>
              </w:rPr>
              <w:t xml:space="preserve">12. Improve how our organisations </w:t>
            </w:r>
            <w:r w:rsidRPr="008504E0">
              <w:rPr>
                <w:szCs w:val="24"/>
              </w:rPr>
              <w:t xml:space="preserve">work together </w:t>
            </w:r>
            <w:r>
              <w:rPr>
                <w:szCs w:val="24"/>
              </w:rPr>
              <w:t xml:space="preserve">proactively and preventatively to provide innovative and responsive public services for the people of Fife. </w:t>
            </w:r>
          </w:p>
        </w:tc>
      </w:tr>
    </w:tbl>
    <w:p w14:paraId="249B5FFA" w14:textId="77777777" w:rsidR="00550E8F" w:rsidRDefault="00550E8F">
      <w:pPr>
        <w:spacing w:before="0" w:after="200" w:line="276" w:lineRule="auto"/>
        <w:rPr>
          <w:rFonts w:ascii="Arial" w:hAnsi="Arial" w:cs="Arial"/>
          <w:color w:val="000000" w:themeColor="text1"/>
          <w:szCs w:val="24"/>
        </w:rPr>
      </w:pPr>
      <w:r>
        <w:rPr>
          <w:rFonts w:ascii="Arial" w:hAnsi="Arial" w:cs="Arial"/>
          <w:color w:val="000000" w:themeColor="text1"/>
          <w:szCs w:val="24"/>
        </w:rPr>
        <w:br w:type="page"/>
      </w:r>
    </w:p>
    <w:p w14:paraId="18CA28C1" w14:textId="77777777" w:rsidR="00B50776" w:rsidRDefault="0081476D" w:rsidP="002739CA">
      <w:pPr>
        <w:rPr>
          <w:rFonts w:ascii="Arial" w:hAnsi="Arial" w:cs="Arial"/>
          <w:color w:val="000000" w:themeColor="text1"/>
          <w:szCs w:val="24"/>
        </w:rPr>
        <w:sectPr w:rsidR="00B50776" w:rsidSect="00D14E2E">
          <w:type w:val="continuous"/>
          <w:pgSz w:w="16840" w:h="11920" w:orient="landscape"/>
          <w:pgMar w:top="567" w:right="816" w:bottom="567" w:left="567" w:header="284" w:footer="0" w:gutter="0"/>
          <w:cols w:space="610"/>
          <w:docGrid w:linePitch="326"/>
        </w:sectPr>
      </w:pPr>
      <w:r w:rsidRPr="00A279A6">
        <w:rPr>
          <w:rFonts w:ascii="Arial" w:hAnsi="Arial" w:cs="Arial"/>
          <w:noProof/>
          <w:szCs w:val="24"/>
          <w:lang w:val="en-GB" w:eastAsia="en-GB"/>
        </w:rPr>
        <w:lastRenderedPageBreak/>
        <mc:AlternateContent>
          <mc:Choice Requires="wps">
            <w:drawing>
              <wp:anchor distT="45720" distB="45720" distL="114300" distR="114300" simplePos="0" relativeHeight="251661312" behindDoc="0" locked="0" layoutInCell="1" allowOverlap="1" wp14:anchorId="0ED868A2" wp14:editId="69F52AFC">
                <wp:simplePos x="0" y="0"/>
                <wp:positionH relativeFrom="margin">
                  <wp:posOffset>-166370</wp:posOffset>
                </wp:positionH>
                <wp:positionV relativeFrom="margin">
                  <wp:posOffset>-173355</wp:posOffset>
                </wp:positionV>
                <wp:extent cx="2936240" cy="612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612775"/>
                        </a:xfrm>
                        <a:prstGeom prst="rect">
                          <a:avLst/>
                        </a:prstGeom>
                        <a:solidFill>
                          <a:srgbClr val="FFFFFF"/>
                        </a:solidFill>
                        <a:ln w="9525">
                          <a:noFill/>
                          <a:miter lim="800000"/>
                          <a:headEnd/>
                          <a:tailEnd/>
                        </a:ln>
                      </wps:spPr>
                      <wps:txbx>
                        <w:txbxContent>
                          <w:p w14:paraId="2F9D3B7E" w14:textId="77777777" w:rsidR="00EE7C83" w:rsidRDefault="00EE7C83" w:rsidP="00A279A6">
                            <w:pPr>
                              <w:spacing w:after="0" w:line="638" w:lineRule="exact"/>
                              <w:ind w:right="-110"/>
                              <w:rPr>
                                <w:rFonts w:ascii="Arial" w:eastAsia="Arial" w:hAnsi="Arial" w:cs="Arial"/>
                                <w:b/>
                                <w:bCs/>
                                <w:color w:val="6D276A"/>
                                <w:sz w:val="44"/>
                                <w:szCs w:val="44"/>
                              </w:rPr>
                            </w:pPr>
                            <w:r>
                              <w:rPr>
                                <w:rFonts w:ascii="Arial" w:eastAsia="Arial" w:hAnsi="Arial" w:cs="Arial"/>
                                <w:b/>
                                <w:bCs/>
                                <w:color w:val="6D276A"/>
                                <w:sz w:val="44"/>
                                <w:szCs w:val="44"/>
                              </w:rPr>
                              <w:t>Opportunities for All</w:t>
                            </w:r>
                          </w:p>
                          <w:p w14:paraId="439E7D26" w14:textId="20034F0F" w:rsidR="00EE7C83" w:rsidRDefault="00EE7C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D868A2" id="_x0000_t202" coordsize="21600,21600" o:spt="202" path="m,l,21600r21600,l21600,xe">
                <v:stroke joinstyle="miter"/>
                <v:path gradientshapeok="t" o:connecttype="rect"/>
              </v:shapetype>
              <v:shape id="Text Box 2" o:spid="_x0000_s1026" type="#_x0000_t202" style="position:absolute;margin-left:-13.1pt;margin-top:-13.65pt;width:231.2pt;height:4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" stroked="f">
                <v:textbox>
                  <w:txbxContent>
                    <w:p w14:paraId="2F9D3B7E" w14:textId="77777777" w:rsidR="00EE7C83" w:rsidRDefault="00EE7C83" w:rsidP="00A279A6">
                      <w:pPr>
                        <w:spacing w:after="0" w:line="638" w:lineRule="exact"/>
                        <w:ind w:right="-110"/>
                        <w:rPr>
                          <w:rFonts w:ascii="Arial" w:eastAsia="Arial" w:hAnsi="Arial" w:cs="Arial"/>
                          <w:b/>
                          <w:bCs/>
                          <w:color w:val="6D276A"/>
                          <w:sz w:val="44"/>
                          <w:szCs w:val="44"/>
                        </w:rPr>
                      </w:pPr>
                      <w:r>
                        <w:rPr>
                          <w:rFonts w:ascii="Arial" w:eastAsia="Arial" w:hAnsi="Arial" w:cs="Arial"/>
                          <w:b/>
                          <w:bCs/>
                          <w:color w:val="6D276A"/>
                          <w:sz w:val="44"/>
                          <w:szCs w:val="44"/>
                        </w:rPr>
                        <w:t>Opportunities for All</w:t>
                      </w:r>
                    </w:p>
                    <w:p w14:paraId="439E7D26" w14:textId="20034F0F" w:rsidR="00EE7C83" w:rsidRDefault="00EE7C83"/>
                  </w:txbxContent>
                </v:textbox>
                <w10:wrap type="square" anchorx="margin" anchory="margin"/>
              </v:shape>
            </w:pict>
          </mc:Fallback>
        </mc:AlternateContent>
      </w:r>
    </w:p>
    <w:p w14:paraId="6CFBCDC4" w14:textId="400AC1B5" w:rsidR="00A279A6" w:rsidRDefault="00A279A6">
      <w:pPr>
        <w:spacing w:before="0" w:after="200" w:line="276" w:lineRule="auto"/>
        <w:rPr>
          <w:rFonts w:ascii="Arial" w:hAnsi="Arial" w:cs="Arial"/>
          <w:szCs w:val="24"/>
        </w:rPr>
      </w:pPr>
    </w:p>
    <w:tbl>
      <w:tblPr>
        <w:tblStyle w:val="TableGrid"/>
        <w:tblW w:w="15701" w:type="dxa"/>
        <w:tblLook w:val="04A0" w:firstRow="1" w:lastRow="0" w:firstColumn="1" w:lastColumn="0" w:noHBand="0" w:noVBand="1"/>
      </w:tblPr>
      <w:tblGrid>
        <w:gridCol w:w="15701"/>
      </w:tblGrid>
      <w:tr w:rsidR="00B50776" w14:paraId="50EE06B7" w14:textId="77777777" w:rsidTr="00A30C04">
        <w:trPr>
          <w:trHeight w:val="804"/>
        </w:trPr>
        <w:tc>
          <w:tcPr>
            <w:tcW w:w="15701" w:type="dxa"/>
            <w:shd w:val="clear" w:color="auto" w:fill="660066"/>
          </w:tcPr>
          <w:p w14:paraId="4C6EC7A6" w14:textId="56848B65" w:rsidR="00422158" w:rsidRDefault="00422158" w:rsidP="00422158">
            <w:pPr>
              <w:spacing w:before="240" w:after="240"/>
              <w:rPr>
                <w:rFonts w:ascii="Arial" w:hAnsi="Arial" w:cs="Arial"/>
                <w:b/>
                <w:szCs w:val="24"/>
              </w:rPr>
            </w:pPr>
            <w:r>
              <w:rPr>
                <w:rFonts w:ascii="Arial" w:eastAsia="Arial" w:hAnsi="Arial" w:cs="Arial"/>
                <w:color w:val="FFFFFF"/>
                <w:w w:val="94"/>
                <w:szCs w:val="24"/>
              </w:rPr>
              <w:t>Opportunities for All is about ensuring that no-one is left behind.  We aim to ensure that every Fifer can access opportunities in education, training, jobs and wider society, and that all Fifers have equal access to the support and advice they might need to support a fulfilling and decent life.</w:t>
            </w:r>
          </w:p>
        </w:tc>
      </w:tr>
    </w:tbl>
    <w:p w14:paraId="3BCE1321" w14:textId="277DF180" w:rsidR="003A4807" w:rsidRDefault="003A4807" w:rsidP="00B50776">
      <w:pPr>
        <w:spacing w:before="240" w:after="200"/>
        <w:rPr>
          <w:rFonts w:ascii="Arial" w:hAnsi="Arial" w:cs="Arial"/>
          <w:b/>
          <w:szCs w:val="24"/>
        </w:rPr>
      </w:pPr>
    </w:p>
    <w:p w14:paraId="532492B5" w14:textId="77777777" w:rsidR="00B50776" w:rsidRDefault="00B50776" w:rsidP="00B50776">
      <w:pPr>
        <w:spacing w:before="240" w:after="240"/>
        <w:rPr>
          <w:rFonts w:ascii="Arial" w:hAnsi="Arial" w:cs="Arial"/>
          <w:b/>
          <w:szCs w:val="24"/>
        </w:rPr>
        <w:sectPr w:rsidR="00B50776" w:rsidSect="00B50776">
          <w:type w:val="continuous"/>
          <w:pgSz w:w="16840" w:h="11920" w:orient="landscape"/>
          <w:pgMar w:top="567" w:right="816" w:bottom="567" w:left="567" w:header="720" w:footer="0" w:gutter="0"/>
          <w:cols w:space="610"/>
          <w:docGrid w:linePitch="326"/>
        </w:sectPr>
      </w:pPr>
    </w:p>
    <w:p w14:paraId="45BB5901" w14:textId="4716DCE2" w:rsidR="003B1496" w:rsidRPr="00E46604" w:rsidRDefault="00D662C0" w:rsidP="00B50776">
      <w:pPr>
        <w:spacing w:before="240" w:after="240"/>
        <w:rPr>
          <w:rFonts w:ascii="Arial" w:hAnsi="Arial" w:cs="Arial"/>
          <w:b/>
          <w:szCs w:val="24"/>
        </w:rPr>
      </w:pPr>
      <w:r w:rsidRPr="00E46604">
        <w:rPr>
          <w:rFonts w:ascii="Arial" w:hAnsi="Arial" w:cs="Arial"/>
          <w:b/>
          <w:szCs w:val="24"/>
        </w:rPr>
        <w:t>Our A</w:t>
      </w:r>
      <w:r w:rsidR="00D05953" w:rsidRPr="00E46604">
        <w:rPr>
          <w:rFonts w:ascii="Arial" w:hAnsi="Arial" w:cs="Arial"/>
          <w:b/>
          <w:szCs w:val="24"/>
        </w:rPr>
        <w:t>mbition for Fife</w:t>
      </w:r>
    </w:p>
    <w:p w14:paraId="46F82855" w14:textId="3409DDC0" w:rsidR="0021345E" w:rsidRPr="00E46604" w:rsidRDefault="00D05953" w:rsidP="00A30C04">
      <w:pPr>
        <w:rPr>
          <w:rFonts w:ascii="Arial" w:hAnsi="Arial" w:cs="Arial"/>
          <w:szCs w:val="24"/>
        </w:rPr>
      </w:pPr>
      <w:r w:rsidRPr="00E46604">
        <w:rPr>
          <w:rFonts w:ascii="Arial" w:hAnsi="Arial" w:cs="Arial"/>
          <w:szCs w:val="24"/>
        </w:rPr>
        <w:t>Many people in Fife have poorer</w:t>
      </w:r>
      <w:r w:rsidR="00B9288F" w:rsidRPr="00E46604">
        <w:rPr>
          <w:rFonts w:ascii="Arial" w:hAnsi="Arial" w:cs="Arial"/>
          <w:szCs w:val="24"/>
        </w:rPr>
        <w:t xml:space="preserve"> access to </w:t>
      </w:r>
      <w:r w:rsidR="00385DCC" w:rsidRPr="00E46604">
        <w:rPr>
          <w:rFonts w:ascii="Arial" w:hAnsi="Arial" w:cs="Arial"/>
          <w:szCs w:val="24"/>
        </w:rPr>
        <w:t>opportunities than others.  Mid-</w:t>
      </w:r>
      <w:r w:rsidR="00B9288F" w:rsidRPr="00E46604">
        <w:rPr>
          <w:rFonts w:ascii="Arial" w:hAnsi="Arial" w:cs="Arial"/>
          <w:szCs w:val="24"/>
        </w:rPr>
        <w:t>Fife has some of the poorest outcomes in terms of health, deprivation and jobs.  Because of this, many people have less of a chance of reali</w:t>
      </w:r>
      <w:r w:rsidR="0077128D" w:rsidRPr="00E46604">
        <w:rPr>
          <w:rFonts w:ascii="Arial" w:hAnsi="Arial" w:cs="Arial"/>
          <w:szCs w:val="24"/>
        </w:rPr>
        <w:t>s</w:t>
      </w:r>
      <w:r w:rsidR="00B9288F" w:rsidRPr="00E46604">
        <w:rPr>
          <w:rFonts w:ascii="Arial" w:hAnsi="Arial" w:cs="Arial"/>
          <w:szCs w:val="24"/>
        </w:rPr>
        <w:t>ing their potential and of having good outcomes in areas like health and education.</w:t>
      </w:r>
      <w:r w:rsidR="00FB535B" w:rsidRPr="00E46604">
        <w:rPr>
          <w:rFonts w:ascii="Arial" w:hAnsi="Arial" w:cs="Arial"/>
          <w:szCs w:val="24"/>
        </w:rPr>
        <w:t xml:space="preserve">  Living in poverty can severely limit people’s opportunities.  Around one in five children in Fife live in a low income household.  More than a third of Fifers live in fuel poverty.  Around 24,000 people are unsure about how they can pay for the food they need.  One in ten of the working age population are considered to be ‘employment deprived’</w:t>
      </w:r>
      <w:r w:rsidR="004D3A51" w:rsidRPr="00E46604">
        <w:rPr>
          <w:rFonts w:ascii="Arial" w:hAnsi="Arial" w:cs="Arial"/>
          <w:szCs w:val="24"/>
        </w:rPr>
        <w:t>, i</w:t>
      </w:r>
      <w:r w:rsidR="00B676AA" w:rsidRPr="00E46604">
        <w:rPr>
          <w:rFonts w:ascii="Arial" w:hAnsi="Arial" w:cs="Arial"/>
          <w:szCs w:val="24"/>
        </w:rPr>
        <w:t>.</w:t>
      </w:r>
      <w:r w:rsidR="004D3A51" w:rsidRPr="00E46604">
        <w:rPr>
          <w:rFonts w:ascii="Arial" w:hAnsi="Arial" w:cs="Arial"/>
          <w:szCs w:val="24"/>
        </w:rPr>
        <w:t>e</w:t>
      </w:r>
      <w:r w:rsidR="00B676AA" w:rsidRPr="00E46604">
        <w:rPr>
          <w:rFonts w:ascii="Arial" w:hAnsi="Arial" w:cs="Arial"/>
          <w:szCs w:val="24"/>
        </w:rPr>
        <w:t>.</w:t>
      </w:r>
      <w:r w:rsidR="004D3A51" w:rsidRPr="00E46604">
        <w:rPr>
          <w:rFonts w:ascii="Arial" w:hAnsi="Arial" w:cs="Arial"/>
          <w:szCs w:val="24"/>
        </w:rPr>
        <w:t xml:space="preserve">, they don’t have access to the type and amount of employment they need to have a good quality of life.  This situation is becoming worse.  Welfare benefit changes are expected to lead to a loss of £153 million a year for households in Fife.  This represents a significant loss to our local economy.  </w:t>
      </w:r>
    </w:p>
    <w:p w14:paraId="224BD36D" w14:textId="7C31F12F" w:rsidR="00E63BC6" w:rsidRPr="00E46604" w:rsidRDefault="0021345E" w:rsidP="00E46604">
      <w:pPr>
        <w:ind w:left="-142"/>
        <w:rPr>
          <w:rFonts w:ascii="Arial" w:hAnsi="Arial" w:cs="Arial"/>
          <w:szCs w:val="24"/>
        </w:rPr>
      </w:pPr>
      <w:r w:rsidRPr="00E46604">
        <w:rPr>
          <w:rFonts w:ascii="Arial" w:hAnsi="Arial" w:cs="Arial"/>
          <w:szCs w:val="24"/>
        </w:rPr>
        <w:t xml:space="preserve">We intend to work closely together to eradicate deep and persistent poverty, to tackle the cost of living crisis, and to address issues that limit the aspirations of many Fife residents.  We will particularly focus on promoting the life chances of young people.  Only by doing this can we </w:t>
      </w:r>
      <w:r w:rsidRPr="00DC587E">
        <w:rPr>
          <w:rFonts w:ascii="Arial" w:hAnsi="Arial" w:cs="Arial"/>
          <w:color w:val="000000" w:themeColor="text1"/>
          <w:szCs w:val="24"/>
        </w:rPr>
        <w:t>break the cycles of poverty and disadvantage that affect successive generations.  Our children’s services, together with our further education</w:t>
      </w:r>
      <w:r w:rsidR="007E25FC" w:rsidRPr="00DC587E">
        <w:rPr>
          <w:rFonts w:ascii="Arial" w:hAnsi="Arial" w:cs="Arial"/>
          <w:color w:val="000000" w:themeColor="text1"/>
          <w:szCs w:val="24"/>
        </w:rPr>
        <w:t>, voluntary sector</w:t>
      </w:r>
      <w:r w:rsidRPr="00DC587E">
        <w:rPr>
          <w:rFonts w:ascii="Arial" w:hAnsi="Arial" w:cs="Arial"/>
          <w:color w:val="000000" w:themeColor="text1"/>
          <w:szCs w:val="24"/>
        </w:rPr>
        <w:t xml:space="preserve"> and health services, have a key role to play in achieving this.  </w:t>
      </w:r>
      <w:r w:rsidR="004D3A51" w:rsidRPr="00DC587E">
        <w:rPr>
          <w:rFonts w:ascii="Arial" w:hAnsi="Arial" w:cs="Arial"/>
          <w:color w:val="000000" w:themeColor="text1"/>
          <w:szCs w:val="24"/>
        </w:rPr>
        <w:t xml:space="preserve">Elsewhere in this plan we set out a number </w:t>
      </w:r>
      <w:r w:rsidR="00A30C04">
        <w:rPr>
          <w:rFonts w:ascii="Arial" w:hAnsi="Arial" w:cs="Arial"/>
          <w:color w:val="000000" w:themeColor="text1"/>
          <w:szCs w:val="24"/>
        </w:rPr>
        <w:t xml:space="preserve">of </w:t>
      </w:r>
      <w:r w:rsidR="004D3A51" w:rsidRPr="00DC587E">
        <w:rPr>
          <w:rFonts w:ascii="Arial" w:hAnsi="Arial" w:cs="Arial"/>
          <w:color w:val="000000" w:themeColor="text1"/>
          <w:szCs w:val="24"/>
        </w:rPr>
        <w:t>actions to promote inclus</w:t>
      </w:r>
      <w:r w:rsidR="00AF59D5" w:rsidRPr="00DC587E">
        <w:rPr>
          <w:rFonts w:ascii="Arial" w:hAnsi="Arial" w:cs="Arial"/>
          <w:color w:val="000000" w:themeColor="text1"/>
          <w:szCs w:val="24"/>
        </w:rPr>
        <w:t>ive growth and jobs.  The aim</w:t>
      </w:r>
      <w:r w:rsidR="004D3A51" w:rsidRPr="00DC587E">
        <w:rPr>
          <w:rFonts w:ascii="Arial" w:hAnsi="Arial" w:cs="Arial"/>
          <w:color w:val="000000" w:themeColor="text1"/>
          <w:szCs w:val="24"/>
        </w:rPr>
        <w:t xml:space="preserve"> is not just to improve the labour market and economic prosperity, but to ensure that those most in need see the benefits from our activities.  Some of our poorest communities are defined by their life circumstances rather than where they live </w:t>
      </w:r>
      <w:r w:rsidR="004D3A51" w:rsidRPr="00E46604">
        <w:rPr>
          <w:rFonts w:ascii="Arial" w:hAnsi="Arial" w:cs="Arial"/>
          <w:szCs w:val="24"/>
        </w:rPr>
        <w:t xml:space="preserve">– for </w:t>
      </w:r>
      <w:r w:rsidR="00AF59D5" w:rsidRPr="00E46604">
        <w:rPr>
          <w:rFonts w:ascii="Arial" w:hAnsi="Arial" w:cs="Arial"/>
          <w:szCs w:val="24"/>
        </w:rPr>
        <w:t>example, lone pare</w:t>
      </w:r>
      <w:r w:rsidR="004D3A51" w:rsidRPr="00E46604">
        <w:rPr>
          <w:rFonts w:ascii="Arial" w:hAnsi="Arial" w:cs="Arial"/>
          <w:szCs w:val="24"/>
        </w:rPr>
        <w:t>n</w:t>
      </w:r>
      <w:r w:rsidR="00AF59D5" w:rsidRPr="00E46604">
        <w:rPr>
          <w:rFonts w:ascii="Arial" w:hAnsi="Arial" w:cs="Arial"/>
          <w:szCs w:val="24"/>
        </w:rPr>
        <w:t>t</w:t>
      </w:r>
      <w:r w:rsidR="004D3A51" w:rsidRPr="00E46604">
        <w:rPr>
          <w:rFonts w:ascii="Arial" w:hAnsi="Arial" w:cs="Arial"/>
          <w:szCs w:val="24"/>
        </w:rPr>
        <w:t xml:space="preserve">s, disabled people, people with limiting health conditions and looked after children. </w:t>
      </w:r>
    </w:p>
    <w:p w14:paraId="3226FFB3" w14:textId="53712B07" w:rsidR="00A95779" w:rsidRPr="00E46604" w:rsidRDefault="00385DCC" w:rsidP="00E46604">
      <w:pPr>
        <w:ind w:left="-142"/>
        <w:rPr>
          <w:rFonts w:ascii="Arial" w:hAnsi="Arial" w:cs="Arial"/>
          <w:b/>
          <w:szCs w:val="24"/>
        </w:rPr>
      </w:pPr>
      <w:r w:rsidRPr="00E46604">
        <w:rPr>
          <w:rFonts w:ascii="Arial" w:hAnsi="Arial" w:cs="Arial"/>
          <w:b/>
          <w:szCs w:val="24"/>
        </w:rPr>
        <w:t xml:space="preserve">Our </w:t>
      </w:r>
      <w:r w:rsidR="00A95779" w:rsidRPr="00E46604">
        <w:rPr>
          <w:rFonts w:ascii="Arial" w:hAnsi="Arial" w:cs="Arial"/>
          <w:b/>
          <w:szCs w:val="24"/>
        </w:rPr>
        <w:t xml:space="preserve">Challenges </w:t>
      </w:r>
    </w:p>
    <w:p w14:paraId="7B1CFF35" w14:textId="77777777" w:rsidR="00E970DA" w:rsidRPr="00E46604" w:rsidRDefault="00E970DA" w:rsidP="00E46604">
      <w:pPr>
        <w:pStyle w:val="ListParagraph"/>
        <w:numPr>
          <w:ilvl w:val="0"/>
          <w:numId w:val="33"/>
        </w:numPr>
        <w:ind w:left="567" w:hanging="567"/>
        <w:rPr>
          <w:rFonts w:ascii="Arial" w:hAnsi="Arial" w:cs="Arial"/>
          <w:szCs w:val="24"/>
        </w:rPr>
      </w:pPr>
      <w:r w:rsidRPr="00E46604">
        <w:rPr>
          <w:rFonts w:ascii="Arial" w:hAnsi="Arial" w:cs="Arial"/>
          <w:szCs w:val="24"/>
        </w:rPr>
        <w:t>Many people in Fife are unable to manage financially and suffer from significant insecurity and lack of control as a result.</w:t>
      </w:r>
    </w:p>
    <w:p w14:paraId="22778745" w14:textId="333A76D3" w:rsidR="00E970DA" w:rsidRPr="00E46604" w:rsidRDefault="00185CF3" w:rsidP="00E46604">
      <w:pPr>
        <w:pStyle w:val="ListParagraph"/>
        <w:numPr>
          <w:ilvl w:val="0"/>
          <w:numId w:val="33"/>
        </w:numPr>
        <w:spacing w:line="247" w:lineRule="auto"/>
        <w:ind w:left="567" w:hanging="567"/>
        <w:rPr>
          <w:rFonts w:ascii="Arial" w:hAnsi="Arial" w:cs="Arial"/>
          <w:szCs w:val="24"/>
        </w:rPr>
      </w:pPr>
      <w:r w:rsidRPr="00E46604">
        <w:rPr>
          <w:rFonts w:ascii="Arial" w:eastAsia="Arial" w:hAnsi="Arial" w:cs="Arial"/>
          <w:bCs/>
          <w:spacing w:val="-10"/>
          <w:szCs w:val="24"/>
        </w:rPr>
        <w:t xml:space="preserve">People </w:t>
      </w:r>
      <w:r w:rsidR="00E970DA" w:rsidRPr="00E46604">
        <w:rPr>
          <w:rFonts w:ascii="Arial" w:eastAsia="Arial" w:hAnsi="Arial" w:cs="Arial"/>
          <w:bCs/>
          <w:szCs w:val="24"/>
        </w:rPr>
        <w:t xml:space="preserve">without </w:t>
      </w:r>
      <w:r w:rsidR="00E970DA" w:rsidRPr="00E46604">
        <w:rPr>
          <w:rFonts w:ascii="Arial" w:eastAsia="Arial" w:hAnsi="Arial" w:cs="Arial"/>
          <w:bCs/>
          <w:w w:val="102"/>
          <w:szCs w:val="24"/>
        </w:rPr>
        <w:t xml:space="preserve">work, </w:t>
      </w:r>
      <w:r w:rsidR="00E970DA" w:rsidRPr="00E46604">
        <w:rPr>
          <w:rFonts w:ascii="Arial" w:eastAsia="Arial" w:hAnsi="Arial" w:cs="Arial"/>
          <w:bCs/>
          <w:szCs w:val="24"/>
        </w:rPr>
        <w:t>including</w:t>
      </w:r>
      <w:r w:rsidR="00E970DA" w:rsidRPr="00E46604">
        <w:rPr>
          <w:rFonts w:ascii="Arial" w:eastAsia="Arial" w:hAnsi="Arial" w:cs="Arial"/>
          <w:bCs/>
          <w:spacing w:val="-20"/>
          <w:szCs w:val="24"/>
        </w:rPr>
        <w:t xml:space="preserve"> </w:t>
      </w:r>
      <w:r w:rsidR="00E970DA" w:rsidRPr="00E46604">
        <w:rPr>
          <w:rFonts w:ascii="Arial" w:eastAsia="Arial" w:hAnsi="Arial" w:cs="Arial"/>
          <w:bCs/>
          <w:szCs w:val="24"/>
        </w:rPr>
        <w:t>people with</w:t>
      </w:r>
      <w:r w:rsidR="00E970DA" w:rsidRPr="00E46604">
        <w:rPr>
          <w:rFonts w:ascii="Arial" w:eastAsia="Arial" w:hAnsi="Arial" w:cs="Arial"/>
          <w:bCs/>
          <w:spacing w:val="5"/>
          <w:szCs w:val="24"/>
        </w:rPr>
        <w:t xml:space="preserve"> </w:t>
      </w:r>
      <w:r w:rsidR="00E970DA" w:rsidRPr="00E46604">
        <w:rPr>
          <w:rFonts w:ascii="Arial" w:eastAsia="Arial" w:hAnsi="Arial" w:cs="Arial"/>
          <w:bCs/>
          <w:w w:val="103"/>
          <w:szCs w:val="24"/>
        </w:rPr>
        <w:t xml:space="preserve">a </w:t>
      </w:r>
      <w:r w:rsidR="00E970DA" w:rsidRPr="00E46604">
        <w:rPr>
          <w:rFonts w:ascii="Arial" w:eastAsia="Arial" w:hAnsi="Arial" w:cs="Arial"/>
          <w:bCs/>
          <w:w w:val="97"/>
          <w:szCs w:val="24"/>
        </w:rPr>
        <w:t>disability</w:t>
      </w:r>
      <w:r w:rsidR="00E970DA" w:rsidRPr="00E46604">
        <w:rPr>
          <w:rFonts w:ascii="Arial" w:eastAsia="Arial" w:hAnsi="Arial" w:cs="Arial"/>
          <w:bCs/>
          <w:spacing w:val="2"/>
          <w:w w:val="97"/>
          <w:szCs w:val="24"/>
        </w:rPr>
        <w:t xml:space="preserve"> </w:t>
      </w:r>
      <w:r w:rsidR="00E970DA" w:rsidRPr="00E46604">
        <w:rPr>
          <w:rFonts w:ascii="Arial" w:eastAsia="Arial" w:hAnsi="Arial" w:cs="Arial"/>
          <w:bCs/>
          <w:szCs w:val="24"/>
        </w:rPr>
        <w:t>and with</w:t>
      </w:r>
      <w:r w:rsidR="00E970DA" w:rsidRPr="00E46604">
        <w:rPr>
          <w:rFonts w:ascii="Arial" w:eastAsia="Arial" w:hAnsi="Arial" w:cs="Arial"/>
          <w:bCs/>
          <w:spacing w:val="5"/>
          <w:szCs w:val="24"/>
        </w:rPr>
        <w:t xml:space="preserve"> </w:t>
      </w:r>
      <w:r w:rsidR="00E970DA" w:rsidRPr="00E46604">
        <w:rPr>
          <w:rFonts w:ascii="Arial" w:eastAsia="Arial" w:hAnsi="Arial" w:cs="Arial"/>
          <w:bCs/>
          <w:w w:val="101"/>
          <w:szCs w:val="24"/>
        </w:rPr>
        <w:t xml:space="preserve">mental </w:t>
      </w:r>
      <w:r w:rsidR="00353B02">
        <w:rPr>
          <w:rFonts w:ascii="Arial" w:eastAsia="Arial" w:hAnsi="Arial" w:cs="Arial"/>
          <w:bCs/>
          <w:szCs w:val="24"/>
        </w:rPr>
        <w:t xml:space="preserve">health issues need </w:t>
      </w:r>
      <w:r w:rsidR="00E92DF9" w:rsidRPr="00E46604">
        <w:rPr>
          <w:rFonts w:ascii="Arial" w:eastAsia="Arial" w:hAnsi="Arial" w:cs="Arial"/>
          <w:bCs/>
          <w:spacing w:val="-23"/>
          <w:szCs w:val="24"/>
        </w:rPr>
        <w:t>to</w:t>
      </w:r>
      <w:r w:rsidRPr="00E46604">
        <w:rPr>
          <w:rFonts w:ascii="Arial" w:eastAsia="Arial" w:hAnsi="Arial" w:cs="Arial"/>
          <w:bCs/>
          <w:spacing w:val="-23"/>
          <w:szCs w:val="24"/>
        </w:rPr>
        <w:t xml:space="preserve"> </w:t>
      </w:r>
      <w:r w:rsidR="00353B02">
        <w:rPr>
          <w:rFonts w:ascii="Arial" w:eastAsia="Arial" w:hAnsi="Arial" w:cs="Arial"/>
          <w:bCs/>
          <w:szCs w:val="24"/>
        </w:rPr>
        <w:t>gain</w:t>
      </w:r>
      <w:r w:rsidR="00E970DA" w:rsidRPr="00E46604">
        <w:rPr>
          <w:rFonts w:ascii="Arial" w:eastAsia="Arial" w:hAnsi="Arial" w:cs="Arial"/>
          <w:bCs/>
          <w:spacing w:val="-5"/>
          <w:szCs w:val="24"/>
        </w:rPr>
        <w:t xml:space="preserve"> </w:t>
      </w:r>
      <w:r w:rsidR="00E970DA" w:rsidRPr="00E46604">
        <w:rPr>
          <w:rFonts w:ascii="Arial" w:eastAsia="Arial" w:hAnsi="Arial" w:cs="Arial"/>
          <w:bCs/>
          <w:szCs w:val="24"/>
        </w:rPr>
        <w:t>the</w:t>
      </w:r>
      <w:r w:rsidR="00E970DA" w:rsidRPr="00E46604">
        <w:rPr>
          <w:rFonts w:ascii="Arial" w:eastAsia="Arial" w:hAnsi="Arial" w:cs="Arial"/>
          <w:bCs/>
          <w:spacing w:val="3"/>
          <w:szCs w:val="24"/>
        </w:rPr>
        <w:t xml:space="preserve"> </w:t>
      </w:r>
      <w:r w:rsidR="00E970DA" w:rsidRPr="00E46604">
        <w:rPr>
          <w:rFonts w:ascii="Arial" w:eastAsia="Arial" w:hAnsi="Arial" w:cs="Arial"/>
          <w:bCs/>
          <w:szCs w:val="24"/>
        </w:rPr>
        <w:t>skills and ha</w:t>
      </w:r>
      <w:r w:rsidRPr="00E46604">
        <w:rPr>
          <w:rFonts w:ascii="Arial" w:eastAsia="Arial" w:hAnsi="Arial" w:cs="Arial"/>
          <w:bCs/>
          <w:szCs w:val="24"/>
        </w:rPr>
        <w:t>ve</w:t>
      </w:r>
      <w:r w:rsidR="00E970DA" w:rsidRPr="00E46604">
        <w:rPr>
          <w:rFonts w:ascii="Arial" w:eastAsia="Arial" w:hAnsi="Arial" w:cs="Arial"/>
          <w:bCs/>
          <w:spacing w:val="-5"/>
          <w:szCs w:val="24"/>
        </w:rPr>
        <w:t xml:space="preserve"> </w:t>
      </w:r>
      <w:r w:rsidR="00E970DA" w:rsidRPr="00E46604">
        <w:rPr>
          <w:rFonts w:ascii="Arial" w:eastAsia="Arial" w:hAnsi="Arial" w:cs="Arial"/>
          <w:bCs/>
          <w:szCs w:val="24"/>
        </w:rPr>
        <w:t>access</w:t>
      </w:r>
      <w:r w:rsidR="00E970DA" w:rsidRPr="00E46604">
        <w:rPr>
          <w:rFonts w:ascii="Arial" w:eastAsia="Arial" w:hAnsi="Arial" w:cs="Arial"/>
          <w:bCs/>
          <w:spacing w:val="8"/>
          <w:szCs w:val="24"/>
        </w:rPr>
        <w:t xml:space="preserve"> </w:t>
      </w:r>
      <w:r w:rsidR="00E970DA" w:rsidRPr="00E46604">
        <w:rPr>
          <w:rFonts w:ascii="Arial" w:eastAsia="Arial" w:hAnsi="Arial" w:cs="Arial"/>
          <w:bCs/>
          <w:szCs w:val="24"/>
        </w:rPr>
        <w:t>to</w:t>
      </w:r>
      <w:r w:rsidR="00E970DA" w:rsidRPr="00E46604">
        <w:rPr>
          <w:rFonts w:ascii="Arial" w:eastAsia="Arial" w:hAnsi="Arial" w:cs="Arial"/>
          <w:bCs/>
          <w:spacing w:val="4"/>
          <w:szCs w:val="24"/>
        </w:rPr>
        <w:t xml:space="preserve"> </w:t>
      </w:r>
      <w:r w:rsidR="00E970DA" w:rsidRPr="00E46604">
        <w:rPr>
          <w:rFonts w:ascii="Arial" w:eastAsia="Arial" w:hAnsi="Arial" w:cs="Arial"/>
          <w:bCs/>
          <w:w w:val="101"/>
          <w:szCs w:val="24"/>
        </w:rPr>
        <w:t>the</w:t>
      </w:r>
      <w:r w:rsidR="00E46604">
        <w:rPr>
          <w:rFonts w:ascii="Arial" w:eastAsia="Arial" w:hAnsi="Arial" w:cs="Arial"/>
          <w:bCs/>
          <w:w w:val="101"/>
          <w:szCs w:val="24"/>
        </w:rPr>
        <w:t xml:space="preserve"> support they need to enter and sustain employment.</w:t>
      </w:r>
      <w:r w:rsidR="00E970DA" w:rsidRPr="00E46604">
        <w:rPr>
          <w:rFonts w:ascii="Arial" w:eastAsia="Arial" w:hAnsi="Arial" w:cs="Arial"/>
          <w:bCs/>
          <w:w w:val="101"/>
          <w:szCs w:val="24"/>
        </w:rPr>
        <w:t xml:space="preserve"> </w:t>
      </w:r>
      <w:r w:rsidR="00E46604">
        <w:rPr>
          <w:rFonts w:ascii="Arial" w:eastAsia="Arial" w:hAnsi="Arial" w:cs="Arial"/>
          <w:bCs/>
          <w:w w:val="101"/>
          <w:szCs w:val="24"/>
        </w:rPr>
        <w:t xml:space="preserve"> </w:t>
      </w:r>
    </w:p>
    <w:p w14:paraId="5E8D3503" w14:textId="77777777" w:rsidR="00E970DA" w:rsidRPr="00E46604" w:rsidRDefault="00E970DA" w:rsidP="00E46604">
      <w:pPr>
        <w:pStyle w:val="ListParagraph"/>
        <w:numPr>
          <w:ilvl w:val="0"/>
          <w:numId w:val="33"/>
        </w:numPr>
        <w:ind w:left="567" w:hanging="567"/>
        <w:rPr>
          <w:rFonts w:ascii="Arial" w:hAnsi="Arial" w:cs="Arial"/>
          <w:szCs w:val="24"/>
        </w:rPr>
      </w:pPr>
      <w:r w:rsidRPr="00E46604">
        <w:rPr>
          <w:rFonts w:ascii="Arial" w:hAnsi="Arial" w:cs="Arial"/>
          <w:szCs w:val="24"/>
        </w:rPr>
        <w:t>People’s life chances and ability to participate are being affected by physical and mental wellbeing and health inequalities.</w:t>
      </w:r>
    </w:p>
    <w:p w14:paraId="6A3790D9" w14:textId="77777777" w:rsidR="00E970DA" w:rsidRPr="00E46604" w:rsidRDefault="00E970DA" w:rsidP="00E46604">
      <w:pPr>
        <w:pStyle w:val="ListParagraph"/>
        <w:numPr>
          <w:ilvl w:val="0"/>
          <w:numId w:val="33"/>
        </w:numPr>
        <w:spacing w:line="247" w:lineRule="auto"/>
        <w:ind w:left="567" w:hanging="567"/>
        <w:rPr>
          <w:rFonts w:ascii="Arial" w:hAnsi="Arial" w:cs="Arial"/>
          <w:szCs w:val="24"/>
        </w:rPr>
      </w:pPr>
      <w:r w:rsidRPr="00E46604">
        <w:rPr>
          <w:rFonts w:ascii="Arial" w:hAnsi="Arial" w:cs="Arial"/>
          <w:szCs w:val="24"/>
        </w:rPr>
        <w:t>Too many children in Fife live in poverty and have limited life chances.</w:t>
      </w:r>
    </w:p>
    <w:p w14:paraId="70BCD016" w14:textId="7AE8C098" w:rsidR="00E970DA" w:rsidRPr="00DC587E" w:rsidRDefault="00185CF3" w:rsidP="00E46604">
      <w:pPr>
        <w:pStyle w:val="ListParagraph"/>
        <w:numPr>
          <w:ilvl w:val="0"/>
          <w:numId w:val="33"/>
        </w:numPr>
        <w:ind w:left="567" w:hanging="567"/>
        <w:rPr>
          <w:rFonts w:ascii="Arial" w:hAnsi="Arial" w:cs="Arial"/>
          <w:szCs w:val="24"/>
        </w:rPr>
      </w:pPr>
      <w:r w:rsidRPr="00DC587E">
        <w:rPr>
          <w:rFonts w:ascii="Arial" w:hAnsi="Arial" w:cs="Arial"/>
          <w:szCs w:val="24"/>
        </w:rPr>
        <w:lastRenderedPageBreak/>
        <w:t xml:space="preserve">A need for </w:t>
      </w:r>
      <w:r w:rsidR="00E970DA" w:rsidRPr="00DC587E">
        <w:rPr>
          <w:rFonts w:ascii="Arial" w:hAnsi="Arial" w:cs="Arial"/>
          <w:szCs w:val="24"/>
        </w:rPr>
        <w:t xml:space="preserve">services work </w:t>
      </w:r>
      <w:r w:rsidRPr="00DC587E">
        <w:rPr>
          <w:rFonts w:ascii="Arial" w:hAnsi="Arial" w:cs="Arial"/>
          <w:szCs w:val="24"/>
        </w:rPr>
        <w:t xml:space="preserve">better </w:t>
      </w:r>
      <w:r w:rsidR="00E970DA" w:rsidRPr="00DC587E">
        <w:rPr>
          <w:rFonts w:ascii="Arial" w:hAnsi="Arial" w:cs="Arial"/>
          <w:szCs w:val="24"/>
        </w:rPr>
        <w:t>together to support the wellbeing of children, particularly the most vulnerable.</w:t>
      </w:r>
    </w:p>
    <w:p w14:paraId="1687D47B" w14:textId="77777777" w:rsidR="00E970DA" w:rsidRPr="00E46604" w:rsidRDefault="00E970DA" w:rsidP="00E46604">
      <w:pPr>
        <w:pStyle w:val="ListParagraph"/>
        <w:numPr>
          <w:ilvl w:val="0"/>
          <w:numId w:val="33"/>
        </w:numPr>
        <w:ind w:left="567" w:hanging="567"/>
        <w:rPr>
          <w:rFonts w:ascii="Arial" w:hAnsi="Arial" w:cs="Arial"/>
          <w:szCs w:val="24"/>
        </w:rPr>
      </w:pPr>
      <w:r w:rsidRPr="00E46604">
        <w:rPr>
          <w:rFonts w:ascii="Arial" w:hAnsi="Arial" w:cs="Arial"/>
          <w:szCs w:val="24"/>
        </w:rPr>
        <w:t>Too few children are ready to learn when they start school</w:t>
      </w:r>
    </w:p>
    <w:p w14:paraId="73EF2927" w14:textId="640D2DE4" w:rsidR="00E970DA" w:rsidRPr="00DC587E" w:rsidRDefault="00E970DA" w:rsidP="00E46604">
      <w:pPr>
        <w:pStyle w:val="ListParagraph"/>
        <w:numPr>
          <w:ilvl w:val="0"/>
          <w:numId w:val="33"/>
        </w:numPr>
        <w:ind w:left="567" w:hanging="567"/>
        <w:rPr>
          <w:rFonts w:ascii="Arial" w:hAnsi="Arial" w:cs="Arial"/>
          <w:color w:val="000000" w:themeColor="text1"/>
          <w:szCs w:val="24"/>
        </w:rPr>
      </w:pPr>
      <w:r w:rsidRPr="00DC587E">
        <w:rPr>
          <w:rFonts w:ascii="Arial" w:hAnsi="Arial" w:cs="Arial"/>
          <w:color w:val="000000" w:themeColor="text1"/>
          <w:szCs w:val="24"/>
        </w:rPr>
        <w:t>There are significant differences in educational outcomes and life chances for children living in the most and least deprived areas.</w:t>
      </w:r>
    </w:p>
    <w:p w14:paraId="31394EF8" w14:textId="77777777" w:rsidR="00422158" w:rsidRDefault="00E970DA" w:rsidP="00E46604">
      <w:pPr>
        <w:pStyle w:val="ListParagraph"/>
        <w:numPr>
          <w:ilvl w:val="0"/>
          <w:numId w:val="33"/>
        </w:numPr>
        <w:ind w:left="567" w:hanging="567"/>
        <w:rPr>
          <w:rFonts w:ascii="Arial" w:hAnsi="Arial" w:cs="Arial"/>
          <w:color w:val="000000" w:themeColor="text1"/>
        </w:rPr>
        <w:sectPr w:rsidR="00422158" w:rsidSect="00B50776">
          <w:type w:val="continuous"/>
          <w:pgSz w:w="16840" w:h="11920" w:orient="landscape"/>
          <w:pgMar w:top="567" w:right="816" w:bottom="567" w:left="567" w:header="720" w:footer="0" w:gutter="0"/>
          <w:cols w:num="2" w:space="715"/>
          <w:docGrid w:linePitch="326"/>
        </w:sectPr>
      </w:pPr>
      <w:r w:rsidRPr="00DC587E">
        <w:rPr>
          <w:rFonts w:ascii="Arial" w:hAnsi="Arial" w:cs="Arial"/>
          <w:color w:val="000000" w:themeColor="text1"/>
        </w:rPr>
        <w:t>Children, young people and families are not involved enough in the decisions that affect their lives.</w:t>
      </w:r>
    </w:p>
    <w:p w14:paraId="38F4B14C" w14:textId="77777777" w:rsidR="00B50776" w:rsidRDefault="00B50776" w:rsidP="00422158">
      <w:pPr>
        <w:pStyle w:val="ListParagraph"/>
        <w:ind w:left="567"/>
        <w:rPr>
          <w:rFonts w:ascii="Arial" w:hAnsi="Arial" w:cs="Arial"/>
          <w:color w:val="000000" w:themeColor="text1"/>
          <w:szCs w:val="24"/>
        </w:rPr>
        <w:sectPr w:rsidR="00B50776" w:rsidSect="00B50776">
          <w:type w:val="continuous"/>
          <w:pgSz w:w="16840" w:h="11920" w:orient="landscape"/>
          <w:pgMar w:top="567" w:right="816" w:bottom="567" w:left="567" w:header="720" w:footer="0" w:gutter="0"/>
          <w:cols w:num="2" w:space="610"/>
          <w:docGrid w:linePitch="326"/>
        </w:sectPr>
      </w:pPr>
    </w:p>
    <w:p w14:paraId="390ABF65" w14:textId="1E8A4138" w:rsidR="00E970DA" w:rsidRPr="00DC587E" w:rsidRDefault="00E970DA" w:rsidP="00422158">
      <w:pPr>
        <w:pStyle w:val="ListParagraph"/>
        <w:ind w:left="567"/>
        <w:rPr>
          <w:rFonts w:ascii="Arial" w:hAnsi="Arial" w:cs="Arial"/>
          <w:color w:val="000000" w:themeColor="text1"/>
          <w:szCs w:val="24"/>
        </w:rPr>
      </w:pPr>
    </w:p>
    <w:tbl>
      <w:tblPr>
        <w:tblW w:w="4912" w:type="pct"/>
        <w:tblInd w:w="168" w:type="dxa"/>
        <w:tblBorders>
          <w:top w:val="single" w:sz="4" w:space="0" w:color="6D276A"/>
          <w:left w:val="single" w:sz="4" w:space="0" w:color="6D276A"/>
          <w:bottom w:val="single" w:sz="4" w:space="0" w:color="6D276A"/>
          <w:right w:val="single" w:sz="4" w:space="0" w:color="6D276A"/>
          <w:insideH w:val="single" w:sz="4" w:space="0" w:color="6D276A"/>
          <w:insideV w:val="single" w:sz="4" w:space="0" w:color="6D276A"/>
        </w:tblBorders>
        <w:tblCellMar>
          <w:left w:w="0" w:type="dxa"/>
          <w:right w:w="0" w:type="dxa"/>
        </w:tblCellMar>
        <w:tblLook w:val="01E0" w:firstRow="1" w:lastRow="1" w:firstColumn="1" w:lastColumn="1" w:noHBand="0" w:noVBand="0"/>
      </w:tblPr>
      <w:tblGrid>
        <w:gridCol w:w="3612"/>
        <w:gridCol w:w="4513"/>
        <w:gridCol w:w="7050"/>
      </w:tblGrid>
      <w:tr w:rsidR="006F53C8" w:rsidRPr="0044370D" w14:paraId="54104D24" w14:textId="4FA46452" w:rsidTr="00E46604">
        <w:trPr>
          <w:trHeight w:hRule="exact" w:val="1077"/>
          <w:tblHeader/>
        </w:trPr>
        <w:tc>
          <w:tcPr>
            <w:tcW w:w="1190" w:type="pct"/>
            <w:shd w:val="clear" w:color="auto" w:fill="6D276A"/>
            <w:vAlign w:val="center"/>
          </w:tcPr>
          <w:p w14:paraId="3A47B69B" w14:textId="77777777" w:rsidR="006F53C8" w:rsidRPr="0044370D" w:rsidRDefault="006F53C8" w:rsidP="00DD6A19">
            <w:pPr>
              <w:spacing w:before="7" w:after="0" w:line="110" w:lineRule="exact"/>
              <w:jc w:val="center"/>
              <w:rPr>
                <w:rFonts w:ascii="Arial" w:hAnsi="Arial" w:cs="Arial"/>
                <w:szCs w:val="24"/>
              </w:rPr>
            </w:pPr>
          </w:p>
          <w:p w14:paraId="6C353764" w14:textId="2460AB1D" w:rsidR="006F53C8" w:rsidRPr="0044370D" w:rsidRDefault="006F53C8" w:rsidP="00DD6A19">
            <w:pPr>
              <w:spacing w:after="0"/>
              <w:ind w:left="108" w:right="-20"/>
              <w:jc w:val="center"/>
              <w:rPr>
                <w:rFonts w:ascii="Arial" w:eastAsia="Arial" w:hAnsi="Arial" w:cs="Arial"/>
                <w:szCs w:val="24"/>
              </w:rPr>
            </w:pPr>
            <w:r w:rsidRPr="0044370D">
              <w:rPr>
                <w:rFonts w:ascii="Arial" w:eastAsia="Arial" w:hAnsi="Arial" w:cs="Arial"/>
                <w:b/>
                <w:bCs/>
                <w:color w:val="FFFFFF"/>
                <w:szCs w:val="24"/>
              </w:rPr>
              <w:t>Where we want to be in 2027</w:t>
            </w:r>
          </w:p>
        </w:tc>
        <w:tc>
          <w:tcPr>
            <w:tcW w:w="1487" w:type="pct"/>
            <w:shd w:val="clear" w:color="auto" w:fill="6D276A"/>
            <w:vAlign w:val="center"/>
          </w:tcPr>
          <w:p w14:paraId="509AE46C" w14:textId="77777777" w:rsidR="006F53C8" w:rsidRPr="0044370D" w:rsidRDefault="006F53C8" w:rsidP="00EC143C">
            <w:pPr>
              <w:spacing w:before="7" w:after="0" w:line="110" w:lineRule="exact"/>
              <w:ind w:left="153"/>
              <w:jc w:val="center"/>
              <w:rPr>
                <w:rFonts w:ascii="Arial" w:hAnsi="Arial" w:cs="Arial"/>
                <w:szCs w:val="24"/>
              </w:rPr>
            </w:pPr>
          </w:p>
          <w:p w14:paraId="6139EF0E" w14:textId="7F7BB219" w:rsidR="006F53C8" w:rsidRPr="0044370D" w:rsidRDefault="006F53C8" w:rsidP="00EC143C">
            <w:pPr>
              <w:spacing w:after="0"/>
              <w:ind w:left="153" w:right="-20"/>
              <w:jc w:val="center"/>
              <w:rPr>
                <w:rFonts w:ascii="Arial" w:eastAsia="Arial" w:hAnsi="Arial" w:cs="Arial"/>
                <w:szCs w:val="24"/>
              </w:rPr>
            </w:pPr>
            <w:r w:rsidRPr="0044370D">
              <w:rPr>
                <w:rFonts w:ascii="Arial" w:eastAsia="Arial" w:hAnsi="Arial" w:cs="Arial"/>
                <w:b/>
                <w:bCs/>
                <w:color w:val="FFFFFF"/>
                <w:szCs w:val="24"/>
              </w:rPr>
              <w:t>The change we need to make</w:t>
            </w:r>
          </w:p>
        </w:tc>
        <w:tc>
          <w:tcPr>
            <w:tcW w:w="2323" w:type="pct"/>
            <w:shd w:val="clear" w:color="auto" w:fill="6D276A"/>
            <w:vAlign w:val="center"/>
          </w:tcPr>
          <w:p w14:paraId="0694D48A" w14:textId="77777777" w:rsidR="006F53C8" w:rsidRPr="0044370D" w:rsidRDefault="006F53C8" w:rsidP="00DD6A19">
            <w:pPr>
              <w:spacing w:before="1" w:after="0" w:line="100" w:lineRule="exact"/>
              <w:jc w:val="center"/>
              <w:rPr>
                <w:rFonts w:ascii="Arial" w:hAnsi="Arial" w:cs="Arial"/>
                <w:szCs w:val="24"/>
              </w:rPr>
            </w:pPr>
          </w:p>
          <w:p w14:paraId="16AA6D8E" w14:textId="53C2DB7E" w:rsidR="006F53C8" w:rsidRPr="0044370D" w:rsidRDefault="006F53C8" w:rsidP="004879EA">
            <w:pPr>
              <w:spacing w:after="0"/>
              <w:ind w:left="108" w:right="-20"/>
              <w:jc w:val="center"/>
              <w:rPr>
                <w:rFonts w:ascii="Arial" w:eastAsia="Helvetica Neue" w:hAnsi="Arial" w:cs="Arial"/>
                <w:szCs w:val="24"/>
              </w:rPr>
            </w:pPr>
            <w:r w:rsidRPr="0044370D">
              <w:rPr>
                <w:rFonts w:ascii="Arial" w:eastAsia="Helvetica Neue" w:hAnsi="Arial" w:cs="Arial"/>
                <w:b/>
                <w:bCs/>
                <w:color w:val="FFFFFF"/>
                <w:szCs w:val="24"/>
              </w:rPr>
              <w:t>Actions for 2017-20</w:t>
            </w:r>
          </w:p>
        </w:tc>
      </w:tr>
      <w:tr w:rsidR="00F1300F" w:rsidRPr="0044370D" w14:paraId="7713E4FC" w14:textId="77777777" w:rsidTr="00422158">
        <w:trPr>
          <w:trHeight w:hRule="exact" w:val="5046"/>
        </w:trPr>
        <w:tc>
          <w:tcPr>
            <w:tcW w:w="1190" w:type="pct"/>
          </w:tcPr>
          <w:p w14:paraId="4536C8F8" w14:textId="011BA96C" w:rsidR="00F1300F" w:rsidRPr="00E46604" w:rsidRDefault="00F1300F" w:rsidP="00F1300F">
            <w:pPr>
              <w:ind w:left="113" w:right="57"/>
              <w:rPr>
                <w:rFonts w:ascii="Arial" w:hAnsi="Arial" w:cs="Arial"/>
                <w:szCs w:val="24"/>
              </w:rPr>
            </w:pPr>
            <w:r w:rsidRPr="00E46604">
              <w:rPr>
                <w:rFonts w:ascii="Arial" w:hAnsi="Arial" w:cs="Arial"/>
                <w:szCs w:val="24"/>
              </w:rPr>
              <w:t>People are able to take up learning, work and voluntary opportunities, to save and to access affordable credit.</w:t>
            </w:r>
          </w:p>
        </w:tc>
        <w:tc>
          <w:tcPr>
            <w:tcW w:w="1487" w:type="pct"/>
          </w:tcPr>
          <w:p w14:paraId="61C899CC" w14:textId="1D3F4D55" w:rsidR="00F1300F" w:rsidRPr="00E46604" w:rsidRDefault="00F1300F" w:rsidP="00F1300F">
            <w:pPr>
              <w:ind w:left="113" w:right="57"/>
              <w:rPr>
                <w:rFonts w:ascii="Arial" w:hAnsi="Arial" w:cs="Arial"/>
                <w:szCs w:val="24"/>
              </w:rPr>
            </w:pPr>
            <w:r w:rsidRPr="00E46604">
              <w:rPr>
                <w:rFonts w:ascii="Arial" w:hAnsi="Arial" w:cs="Arial"/>
                <w:szCs w:val="24"/>
              </w:rPr>
              <w:t>Develop a more coherent package of support measures, including income maximisation checks, concessions and benefits, and access to affordable finance.</w:t>
            </w:r>
          </w:p>
        </w:tc>
        <w:tc>
          <w:tcPr>
            <w:tcW w:w="2323" w:type="pct"/>
          </w:tcPr>
          <w:p w14:paraId="28CED6DA" w14:textId="77777777" w:rsidR="00F1300F" w:rsidRPr="00E46604" w:rsidRDefault="00F1300F" w:rsidP="00E46604">
            <w:pPr>
              <w:pStyle w:val="ListParagraph"/>
              <w:numPr>
                <w:ilvl w:val="0"/>
                <w:numId w:val="6"/>
              </w:numPr>
              <w:ind w:left="436" w:right="57" w:hanging="357"/>
              <w:contextualSpacing w:val="0"/>
              <w:rPr>
                <w:rFonts w:ascii="Arial" w:hAnsi="Arial" w:cs="Arial"/>
                <w:szCs w:val="24"/>
              </w:rPr>
            </w:pPr>
            <w:r w:rsidRPr="00E46604">
              <w:rPr>
                <w:rFonts w:ascii="Arial" w:hAnsi="Arial" w:cs="Arial"/>
                <w:szCs w:val="24"/>
              </w:rPr>
              <w:t>Monitor the impact of welfare changes and coordinate support locally to deliver mitigation measures.</w:t>
            </w:r>
          </w:p>
          <w:p w14:paraId="22153F4A" w14:textId="77777777" w:rsidR="00F1300F" w:rsidRPr="00E46604" w:rsidRDefault="00F1300F" w:rsidP="00E46604">
            <w:pPr>
              <w:pStyle w:val="ListParagraph"/>
              <w:numPr>
                <w:ilvl w:val="0"/>
                <w:numId w:val="6"/>
              </w:numPr>
              <w:ind w:left="436" w:right="57" w:hanging="357"/>
              <w:contextualSpacing w:val="0"/>
              <w:rPr>
                <w:rFonts w:ascii="Arial" w:hAnsi="Arial" w:cs="Arial"/>
                <w:szCs w:val="24"/>
              </w:rPr>
            </w:pPr>
            <w:r w:rsidRPr="00E46604">
              <w:rPr>
                <w:rFonts w:ascii="Arial" w:hAnsi="Arial" w:cs="Arial"/>
                <w:szCs w:val="24"/>
              </w:rPr>
              <w:t>Provide training for staff across the Fife Partnership to enable them to identify poverty and fuel poverty.</w:t>
            </w:r>
          </w:p>
          <w:p w14:paraId="20867918" w14:textId="77777777" w:rsidR="00F1300F" w:rsidRPr="00E46604" w:rsidRDefault="00F1300F" w:rsidP="00E46604">
            <w:pPr>
              <w:pStyle w:val="ListParagraph"/>
              <w:numPr>
                <w:ilvl w:val="0"/>
                <w:numId w:val="6"/>
              </w:numPr>
              <w:ind w:left="436" w:right="57" w:hanging="357"/>
              <w:contextualSpacing w:val="0"/>
              <w:rPr>
                <w:rFonts w:ascii="Arial" w:hAnsi="Arial" w:cs="Arial"/>
                <w:szCs w:val="24"/>
              </w:rPr>
            </w:pPr>
            <w:r w:rsidRPr="00E46604">
              <w:rPr>
                <w:rFonts w:ascii="Arial" w:hAnsi="Arial" w:cs="Arial"/>
                <w:szCs w:val="24"/>
              </w:rPr>
              <w:t>Promote banking options and strengthen credit union services, supported by the new social enterprise lending agency (CDFI).</w:t>
            </w:r>
          </w:p>
          <w:p w14:paraId="61E04A12" w14:textId="77777777" w:rsidR="00F1300F" w:rsidRPr="00E46604" w:rsidRDefault="00F1300F" w:rsidP="00E46604">
            <w:pPr>
              <w:pStyle w:val="ListParagraph"/>
              <w:numPr>
                <w:ilvl w:val="0"/>
                <w:numId w:val="6"/>
              </w:numPr>
              <w:ind w:left="436" w:right="57" w:hanging="357"/>
              <w:contextualSpacing w:val="0"/>
              <w:rPr>
                <w:rFonts w:ascii="Arial" w:hAnsi="Arial" w:cs="Arial"/>
                <w:szCs w:val="24"/>
              </w:rPr>
            </w:pPr>
            <w:r w:rsidRPr="00E46604">
              <w:rPr>
                <w:rFonts w:ascii="Arial" w:hAnsi="Arial" w:cs="Arial"/>
                <w:szCs w:val="24"/>
              </w:rPr>
              <w:t>Promote Fife as a Living Wage region and look at the role of procurement in supporting this.</w:t>
            </w:r>
          </w:p>
          <w:p w14:paraId="74868D82" w14:textId="77777777" w:rsidR="00F1300F" w:rsidRPr="00E46604" w:rsidRDefault="00F1300F" w:rsidP="00E46604">
            <w:pPr>
              <w:pStyle w:val="ListParagraph"/>
              <w:numPr>
                <w:ilvl w:val="0"/>
                <w:numId w:val="6"/>
              </w:numPr>
              <w:ind w:left="436" w:right="57" w:hanging="357"/>
              <w:contextualSpacing w:val="0"/>
              <w:rPr>
                <w:rFonts w:ascii="Arial" w:hAnsi="Arial" w:cs="Arial"/>
                <w:szCs w:val="24"/>
              </w:rPr>
            </w:pPr>
            <w:r w:rsidRPr="00E46604">
              <w:rPr>
                <w:rFonts w:ascii="Arial" w:hAnsi="Arial" w:cs="Arial"/>
                <w:szCs w:val="24"/>
              </w:rPr>
              <w:t>Introduce income maximisation at key points in service provision.</w:t>
            </w:r>
          </w:p>
          <w:p w14:paraId="5C4ED850" w14:textId="4ABE8AA5" w:rsidR="00F1300F" w:rsidRPr="00E46604" w:rsidRDefault="00F1300F" w:rsidP="00E46604">
            <w:pPr>
              <w:pStyle w:val="ListParagraph"/>
              <w:numPr>
                <w:ilvl w:val="0"/>
                <w:numId w:val="6"/>
              </w:numPr>
              <w:ind w:left="436" w:right="57" w:hanging="357"/>
              <w:contextualSpacing w:val="0"/>
              <w:rPr>
                <w:rFonts w:ascii="Arial" w:hAnsi="Arial" w:cs="Arial"/>
                <w:szCs w:val="24"/>
              </w:rPr>
            </w:pPr>
            <w:r w:rsidRPr="00E46604">
              <w:rPr>
                <w:rFonts w:ascii="Arial" w:hAnsi="Arial" w:cs="Arial"/>
                <w:szCs w:val="24"/>
              </w:rPr>
              <w:t>Develop our approach to concessions and cost reduction to ensure cost is not a barrier to participation.</w:t>
            </w:r>
          </w:p>
          <w:p w14:paraId="1FE86CF8" w14:textId="54C7A7C2" w:rsidR="00F1300F" w:rsidRPr="00E46604" w:rsidRDefault="009A5A9F" w:rsidP="00E46604">
            <w:pPr>
              <w:pStyle w:val="ListParagraph"/>
              <w:numPr>
                <w:ilvl w:val="0"/>
                <w:numId w:val="6"/>
              </w:numPr>
              <w:ind w:left="436" w:right="57" w:hanging="357"/>
              <w:contextualSpacing w:val="0"/>
              <w:rPr>
                <w:rFonts w:ascii="Arial" w:hAnsi="Arial" w:cs="Arial"/>
                <w:szCs w:val="24"/>
              </w:rPr>
            </w:pPr>
            <w:r w:rsidRPr="00E46604">
              <w:rPr>
                <w:rFonts w:ascii="Arial" w:hAnsi="Arial" w:cs="Arial"/>
                <w:szCs w:val="24"/>
              </w:rPr>
              <w:t>Explore a local pilot for implementing a</w:t>
            </w:r>
            <w:r w:rsidR="00F1300F" w:rsidRPr="00E46604">
              <w:rPr>
                <w:rFonts w:ascii="Arial" w:hAnsi="Arial" w:cs="Arial"/>
                <w:szCs w:val="24"/>
              </w:rPr>
              <w:t xml:space="preserve"> basic income</w:t>
            </w:r>
            <w:r w:rsidRPr="00E46604">
              <w:rPr>
                <w:rFonts w:ascii="Arial" w:hAnsi="Arial" w:cs="Arial"/>
                <w:szCs w:val="24"/>
              </w:rPr>
              <w:t>.</w:t>
            </w:r>
          </w:p>
          <w:p w14:paraId="67C120CA" w14:textId="2E0DC841" w:rsidR="00E05A7B" w:rsidRPr="00E46604" w:rsidRDefault="00E05A7B" w:rsidP="00422158">
            <w:pPr>
              <w:ind w:right="57"/>
              <w:rPr>
                <w:rFonts w:ascii="Arial" w:hAnsi="Arial" w:cs="Arial"/>
                <w:szCs w:val="24"/>
              </w:rPr>
            </w:pPr>
          </w:p>
        </w:tc>
      </w:tr>
      <w:tr w:rsidR="00F1300F" w:rsidRPr="0044370D" w14:paraId="710666C7" w14:textId="316D6101" w:rsidTr="00410745">
        <w:trPr>
          <w:trHeight w:hRule="exact" w:val="4053"/>
        </w:trPr>
        <w:tc>
          <w:tcPr>
            <w:tcW w:w="1190" w:type="pct"/>
          </w:tcPr>
          <w:p w14:paraId="22200A41" w14:textId="24CBE5F6" w:rsidR="00F1300F" w:rsidRPr="00DC587E" w:rsidRDefault="00F1300F" w:rsidP="00F1300F">
            <w:pPr>
              <w:ind w:left="113" w:right="57"/>
              <w:rPr>
                <w:rFonts w:ascii="Arial" w:hAnsi="Arial" w:cs="Arial"/>
                <w:color w:val="000000" w:themeColor="text1"/>
                <w:szCs w:val="24"/>
              </w:rPr>
            </w:pPr>
            <w:r w:rsidRPr="00DC587E">
              <w:rPr>
                <w:rFonts w:ascii="Arial" w:hAnsi="Arial" w:cs="Arial"/>
                <w:color w:val="000000" w:themeColor="text1"/>
                <w:szCs w:val="24"/>
              </w:rPr>
              <w:t xml:space="preserve">More children are ready </w:t>
            </w:r>
            <w:r w:rsidR="00A449A1" w:rsidRPr="00DC587E">
              <w:rPr>
                <w:rFonts w:ascii="Arial" w:hAnsi="Arial" w:cs="Arial"/>
                <w:color w:val="000000" w:themeColor="text1"/>
                <w:szCs w:val="24"/>
              </w:rPr>
              <w:t>to learn when they start school, particularly children living in poverty.</w:t>
            </w:r>
          </w:p>
        </w:tc>
        <w:tc>
          <w:tcPr>
            <w:tcW w:w="1487" w:type="pct"/>
          </w:tcPr>
          <w:p w14:paraId="119ED33F" w14:textId="7AC66383" w:rsidR="00F1300F" w:rsidRPr="00DC587E" w:rsidRDefault="00A449A1" w:rsidP="00F1300F">
            <w:pPr>
              <w:ind w:left="113" w:right="57"/>
              <w:rPr>
                <w:rFonts w:ascii="Arial" w:hAnsi="Arial" w:cs="Arial"/>
                <w:color w:val="000000" w:themeColor="text1"/>
                <w:szCs w:val="24"/>
              </w:rPr>
            </w:pPr>
            <w:r w:rsidRPr="00DC587E">
              <w:rPr>
                <w:rFonts w:ascii="Arial" w:hAnsi="Arial" w:cs="Arial"/>
                <w:color w:val="000000" w:themeColor="text1"/>
                <w:szCs w:val="24"/>
              </w:rPr>
              <w:t>Ensure a greater focus on early intervention and prevention across children’s services to help b</w:t>
            </w:r>
            <w:r w:rsidR="00F1300F" w:rsidRPr="00DC587E">
              <w:rPr>
                <w:rFonts w:ascii="Arial" w:hAnsi="Arial" w:cs="Arial"/>
                <w:color w:val="000000" w:themeColor="text1"/>
                <w:szCs w:val="24"/>
              </w:rPr>
              <w:t>uild the resilience of families and improve access to support services, including childcare, early learning and health visiting.</w:t>
            </w:r>
          </w:p>
          <w:p w14:paraId="305BE175" w14:textId="3489C81C" w:rsidR="00F1300F" w:rsidRPr="00DC587E" w:rsidRDefault="00F1300F" w:rsidP="00F1300F">
            <w:pPr>
              <w:ind w:left="113" w:right="57"/>
              <w:rPr>
                <w:rFonts w:ascii="Arial" w:hAnsi="Arial" w:cs="Arial"/>
                <w:color w:val="000000" w:themeColor="text1"/>
                <w:szCs w:val="24"/>
              </w:rPr>
            </w:pPr>
          </w:p>
        </w:tc>
        <w:tc>
          <w:tcPr>
            <w:tcW w:w="2323" w:type="pct"/>
          </w:tcPr>
          <w:p w14:paraId="5C994D38" w14:textId="450F8C08" w:rsidR="00F1300F" w:rsidRPr="00DC587E" w:rsidRDefault="00F1300F" w:rsidP="00E46604">
            <w:pPr>
              <w:pStyle w:val="ListParagraph"/>
              <w:numPr>
                <w:ilvl w:val="0"/>
                <w:numId w:val="6"/>
              </w:numPr>
              <w:ind w:left="436" w:right="57" w:hanging="357"/>
              <w:contextualSpacing w:val="0"/>
              <w:rPr>
                <w:rFonts w:ascii="Arial" w:eastAsia="Arial" w:hAnsi="Arial" w:cs="Arial"/>
                <w:color w:val="000000" w:themeColor="text1"/>
                <w:szCs w:val="24"/>
              </w:rPr>
            </w:pPr>
            <w:r w:rsidRPr="00DC587E">
              <w:rPr>
                <w:rFonts w:ascii="Arial" w:hAnsi="Arial" w:cs="Arial"/>
                <w:color w:val="000000" w:themeColor="text1"/>
                <w:szCs w:val="24"/>
              </w:rPr>
              <w:t>Improve advocacy and support to enable families and pregnant women to deal with benefit changes, maximise income and be more financially resilient.</w:t>
            </w:r>
          </w:p>
          <w:p w14:paraId="629BC774" w14:textId="4594BD5A" w:rsidR="00A449A1" w:rsidRPr="00DC587E" w:rsidRDefault="00A449A1" w:rsidP="00E46604">
            <w:pPr>
              <w:pStyle w:val="ListParagraph"/>
              <w:numPr>
                <w:ilvl w:val="0"/>
                <w:numId w:val="6"/>
              </w:numPr>
              <w:ind w:left="436" w:right="57" w:hanging="357"/>
              <w:contextualSpacing w:val="0"/>
              <w:rPr>
                <w:rFonts w:ascii="Arial" w:eastAsia="Arial" w:hAnsi="Arial" w:cs="Arial"/>
                <w:color w:val="000000" w:themeColor="text1"/>
                <w:szCs w:val="24"/>
              </w:rPr>
            </w:pPr>
            <w:r w:rsidRPr="00DC587E">
              <w:rPr>
                <w:rFonts w:ascii="Arial" w:hAnsi="Arial" w:cs="Arial"/>
                <w:color w:val="000000" w:themeColor="text1"/>
                <w:szCs w:val="24"/>
              </w:rPr>
              <w:t>Implement the Universal Health Visiting Pathway and support families with attachment at the earliest stages.</w:t>
            </w:r>
          </w:p>
          <w:p w14:paraId="798CEB49" w14:textId="78D5D594" w:rsidR="00F1300F" w:rsidRPr="00DC587E" w:rsidRDefault="00F1300F" w:rsidP="00E46604">
            <w:pPr>
              <w:pStyle w:val="ListParagraph"/>
              <w:numPr>
                <w:ilvl w:val="0"/>
                <w:numId w:val="6"/>
              </w:numPr>
              <w:ind w:left="436" w:right="57" w:hanging="357"/>
              <w:contextualSpacing w:val="0"/>
              <w:rPr>
                <w:rFonts w:ascii="Arial" w:eastAsia="Arial" w:hAnsi="Arial" w:cs="Arial"/>
                <w:color w:val="000000" w:themeColor="text1"/>
                <w:szCs w:val="24"/>
              </w:rPr>
            </w:pPr>
            <w:r w:rsidRPr="00DC587E">
              <w:rPr>
                <w:rFonts w:ascii="Arial" w:hAnsi="Arial" w:cs="Arial"/>
                <w:color w:val="000000" w:themeColor="text1"/>
                <w:szCs w:val="24"/>
              </w:rPr>
              <w:t xml:space="preserve">Improve access to local, affordable and flexible childcare, including exploring parent led approaches to </w:t>
            </w:r>
            <w:r w:rsidR="00A449A1" w:rsidRPr="00DC587E">
              <w:rPr>
                <w:rFonts w:ascii="Arial" w:hAnsi="Arial" w:cs="Arial"/>
                <w:color w:val="000000" w:themeColor="text1"/>
                <w:szCs w:val="24"/>
              </w:rPr>
              <w:t xml:space="preserve">support child development and to let families </w:t>
            </w:r>
            <w:r w:rsidRPr="00DC587E">
              <w:rPr>
                <w:rFonts w:ascii="Arial" w:hAnsi="Arial" w:cs="Arial"/>
                <w:color w:val="000000" w:themeColor="text1"/>
                <w:szCs w:val="24"/>
              </w:rPr>
              <w:t>take advantage of learning, training and job opportunities.</w:t>
            </w:r>
          </w:p>
          <w:p w14:paraId="4FE520D7" w14:textId="2824514C" w:rsidR="00B676AA" w:rsidRPr="00DC587E" w:rsidRDefault="00B676AA" w:rsidP="00E46604">
            <w:pPr>
              <w:pStyle w:val="ListParagraph"/>
              <w:numPr>
                <w:ilvl w:val="0"/>
                <w:numId w:val="6"/>
              </w:numPr>
              <w:ind w:left="436" w:right="57" w:hanging="357"/>
              <w:contextualSpacing w:val="0"/>
              <w:rPr>
                <w:rFonts w:ascii="Arial" w:eastAsia="Arial" w:hAnsi="Arial" w:cs="Arial"/>
                <w:color w:val="000000" w:themeColor="text1"/>
                <w:szCs w:val="24"/>
              </w:rPr>
            </w:pPr>
            <w:r w:rsidRPr="00DC587E">
              <w:rPr>
                <w:rFonts w:ascii="Arial" w:hAnsi="Arial" w:cs="Arial"/>
                <w:color w:val="000000" w:themeColor="text1"/>
                <w:szCs w:val="24"/>
              </w:rPr>
              <w:t>Improve family engagement and support the need for early communication and language development</w:t>
            </w:r>
            <w:r w:rsidR="00A449A1" w:rsidRPr="00DC587E">
              <w:rPr>
                <w:rFonts w:ascii="Arial" w:hAnsi="Arial" w:cs="Arial"/>
                <w:color w:val="000000" w:themeColor="text1"/>
                <w:szCs w:val="24"/>
              </w:rPr>
              <w:t xml:space="preserve"> through the roll-out of ELIPS assessment programme.</w:t>
            </w:r>
          </w:p>
        </w:tc>
      </w:tr>
      <w:tr w:rsidR="00F1300F" w:rsidRPr="0044370D" w14:paraId="7575AEAF" w14:textId="77777777" w:rsidTr="00422158">
        <w:trPr>
          <w:trHeight w:hRule="exact" w:val="2538"/>
        </w:trPr>
        <w:tc>
          <w:tcPr>
            <w:tcW w:w="1190" w:type="pct"/>
          </w:tcPr>
          <w:p w14:paraId="4BBA6B23" w14:textId="7405DF9C" w:rsidR="00F1300F" w:rsidRPr="00DC587E" w:rsidRDefault="00F1300F" w:rsidP="00F1300F">
            <w:pPr>
              <w:ind w:left="113" w:right="57"/>
              <w:rPr>
                <w:rFonts w:ascii="Arial" w:eastAsia="Arial" w:hAnsi="Arial" w:cs="Arial"/>
                <w:color w:val="000000" w:themeColor="text1"/>
                <w:szCs w:val="24"/>
              </w:rPr>
            </w:pPr>
            <w:r w:rsidRPr="00DC587E">
              <w:rPr>
                <w:rFonts w:ascii="Arial" w:hAnsi="Arial" w:cs="Arial"/>
                <w:color w:val="000000" w:themeColor="text1"/>
                <w:szCs w:val="24"/>
              </w:rPr>
              <w:t>Educational attainment has improved for all learners and the attainment gap has reduced.</w:t>
            </w:r>
          </w:p>
        </w:tc>
        <w:tc>
          <w:tcPr>
            <w:tcW w:w="1487" w:type="pct"/>
          </w:tcPr>
          <w:p w14:paraId="49AD09D6" w14:textId="20605ABC" w:rsidR="00F1300F" w:rsidRPr="00DC587E" w:rsidRDefault="00F1300F" w:rsidP="00F1300F">
            <w:pPr>
              <w:ind w:left="113" w:right="57"/>
              <w:rPr>
                <w:rFonts w:ascii="Arial" w:eastAsia="Arial" w:hAnsi="Arial" w:cs="Arial"/>
                <w:color w:val="000000" w:themeColor="text1"/>
                <w:szCs w:val="24"/>
              </w:rPr>
            </w:pPr>
            <w:r w:rsidRPr="00DC587E">
              <w:rPr>
                <w:rFonts w:ascii="Arial" w:hAnsi="Arial" w:cs="Arial"/>
                <w:color w:val="000000" w:themeColor="text1"/>
                <w:szCs w:val="24"/>
              </w:rPr>
              <w:t>Improve staff understanding of the attainment gap and ensure they are confident and are supported in using interventions that close the gap.</w:t>
            </w:r>
          </w:p>
        </w:tc>
        <w:tc>
          <w:tcPr>
            <w:tcW w:w="2323" w:type="pct"/>
          </w:tcPr>
          <w:p w14:paraId="2B85A9E7" w14:textId="77777777" w:rsidR="00F1300F" w:rsidRPr="00DC587E" w:rsidRDefault="00F1300F" w:rsidP="00E46604">
            <w:pPr>
              <w:pStyle w:val="ListParagraph"/>
              <w:numPr>
                <w:ilvl w:val="0"/>
                <w:numId w:val="6"/>
              </w:numPr>
              <w:ind w:left="437" w:right="57" w:hanging="357"/>
              <w:contextualSpacing w:val="0"/>
              <w:rPr>
                <w:rFonts w:ascii="Arial" w:hAnsi="Arial" w:cs="Arial"/>
                <w:color w:val="000000" w:themeColor="text1"/>
                <w:szCs w:val="24"/>
              </w:rPr>
            </w:pPr>
            <w:r w:rsidRPr="00DC587E">
              <w:rPr>
                <w:rFonts w:ascii="Arial" w:hAnsi="Arial" w:cs="Arial"/>
                <w:color w:val="000000" w:themeColor="text1"/>
                <w:szCs w:val="24"/>
              </w:rPr>
              <w:t>Work with partners across South East Scotland to implement the National Framework and delivery of the Pupil Equity Fund.</w:t>
            </w:r>
          </w:p>
          <w:p w14:paraId="750FEB33" w14:textId="721884C1" w:rsidR="00A449A1" w:rsidRPr="00DC587E" w:rsidRDefault="00751522" w:rsidP="00E46604">
            <w:pPr>
              <w:pStyle w:val="ListParagraph"/>
              <w:numPr>
                <w:ilvl w:val="0"/>
                <w:numId w:val="6"/>
              </w:numPr>
              <w:ind w:left="437" w:right="57" w:hanging="357"/>
              <w:contextualSpacing w:val="0"/>
              <w:rPr>
                <w:rFonts w:ascii="Arial" w:hAnsi="Arial" w:cs="Arial"/>
                <w:color w:val="000000" w:themeColor="text1"/>
                <w:szCs w:val="24"/>
              </w:rPr>
            </w:pPr>
            <w:r>
              <w:rPr>
                <w:rFonts w:ascii="Arial" w:hAnsi="Arial" w:cs="Arial"/>
                <w:color w:val="000000" w:themeColor="text1"/>
                <w:szCs w:val="24"/>
              </w:rPr>
              <w:t>Support</w:t>
            </w:r>
            <w:r w:rsidR="00A449A1" w:rsidRPr="00DC587E">
              <w:rPr>
                <w:rFonts w:ascii="Arial" w:hAnsi="Arial" w:cs="Arial"/>
                <w:color w:val="000000" w:themeColor="text1"/>
                <w:szCs w:val="24"/>
              </w:rPr>
              <w:t xml:space="preserve"> evidence-based approach</w:t>
            </w:r>
            <w:r>
              <w:rPr>
                <w:rFonts w:ascii="Arial" w:hAnsi="Arial" w:cs="Arial"/>
                <w:color w:val="000000" w:themeColor="text1"/>
                <w:szCs w:val="24"/>
              </w:rPr>
              <w:t>es</w:t>
            </w:r>
            <w:r w:rsidR="00A449A1" w:rsidRPr="00DC587E">
              <w:rPr>
                <w:rFonts w:ascii="Arial" w:hAnsi="Arial" w:cs="Arial"/>
                <w:color w:val="000000" w:themeColor="text1"/>
                <w:szCs w:val="24"/>
              </w:rPr>
              <w:t xml:space="preserve"> to closing the </w:t>
            </w:r>
            <w:r>
              <w:rPr>
                <w:rFonts w:ascii="Arial" w:hAnsi="Arial" w:cs="Arial"/>
                <w:color w:val="000000" w:themeColor="text1"/>
                <w:szCs w:val="24"/>
              </w:rPr>
              <w:t xml:space="preserve">attainment </w:t>
            </w:r>
            <w:r w:rsidR="00A449A1" w:rsidRPr="00DC587E">
              <w:rPr>
                <w:rFonts w:ascii="Arial" w:hAnsi="Arial" w:cs="Arial"/>
                <w:color w:val="000000" w:themeColor="text1"/>
                <w:szCs w:val="24"/>
              </w:rPr>
              <w:t>gap.</w:t>
            </w:r>
          </w:p>
          <w:p w14:paraId="003E0A03" w14:textId="77777777" w:rsidR="00E05A7B" w:rsidRPr="00DC587E" w:rsidRDefault="00E05A7B" w:rsidP="00E46604">
            <w:pPr>
              <w:pStyle w:val="ListParagraph"/>
              <w:numPr>
                <w:ilvl w:val="0"/>
                <w:numId w:val="6"/>
              </w:numPr>
              <w:ind w:left="437" w:right="57" w:hanging="357"/>
              <w:contextualSpacing w:val="0"/>
              <w:rPr>
                <w:rFonts w:ascii="Arial" w:eastAsia="Arial" w:hAnsi="Arial" w:cs="Arial"/>
                <w:color w:val="000000" w:themeColor="text1"/>
                <w:szCs w:val="24"/>
              </w:rPr>
            </w:pPr>
            <w:r w:rsidRPr="00DC587E">
              <w:rPr>
                <w:rFonts w:ascii="Arial" w:hAnsi="Arial" w:cs="Arial"/>
                <w:color w:val="000000" w:themeColor="text1"/>
                <w:szCs w:val="24"/>
              </w:rPr>
              <w:t>Identify and address cost and other barriers to participation in school.</w:t>
            </w:r>
          </w:p>
          <w:p w14:paraId="0E5F34B5" w14:textId="77CFAC41" w:rsidR="00F1300F" w:rsidRPr="00DC587E" w:rsidRDefault="00F1300F" w:rsidP="00E46604">
            <w:pPr>
              <w:pStyle w:val="ListParagraph"/>
              <w:ind w:left="437" w:right="57"/>
              <w:contextualSpacing w:val="0"/>
              <w:rPr>
                <w:rFonts w:ascii="Arial" w:hAnsi="Arial" w:cs="Arial"/>
                <w:color w:val="000000" w:themeColor="text1"/>
                <w:szCs w:val="24"/>
              </w:rPr>
            </w:pPr>
          </w:p>
        </w:tc>
      </w:tr>
      <w:tr w:rsidR="00F1300F" w:rsidRPr="0044370D" w14:paraId="60144407" w14:textId="77777777" w:rsidTr="00E46604">
        <w:trPr>
          <w:trHeight w:hRule="exact" w:val="3118"/>
        </w:trPr>
        <w:tc>
          <w:tcPr>
            <w:tcW w:w="1190" w:type="pct"/>
          </w:tcPr>
          <w:p w14:paraId="11766B61" w14:textId="4E51F9AE" w:rsidR="00F1300F" w:rsidRPr="005A1162" w:rsidRDefault="00F1300F" w:rsidP="00F1300F">
            <w:pPr>
              <w:spacing w:before="0" w:after="0"/>
              <w:ind w:left="113" w:right="57"/>
              <w:rPr>
                <w:rFonts w:ascii="Arial" w:eastAsia="Arial" w:hAnsi="Arial" w:cs="Arial"/>
                <w:color w:val="000000" w:themeColor="text1"/>
                <w:w w:val="101"/>
                <w:szCs w:val="24"/>
              </w:rPr>
            </w:pPr>
            <w:r w:rsidRPr="005A1162">
              <w:rPr>
                <w:rFonts w:ascii="Arial" w:eastAsia="Arial" w:hAnsi="Arial" w:cs="Arial"/>
                <w:color w:val="000000" w:themeColor="text1"/>
                <w:szCs w:val="24"/>
              </w:rPr>
              <w:lastRenderedPageBreak/>
              <w:t>Our</w:t>
            </w:r>
            <w:r w:rsidRPr="005A1162">
              <w:rPr>
                <w:rFonts w:ascii="Arial" w:eastAsia="Arial" w:hAnsi="Arial" w:cs="Arial"/>
                <w:color w:val="000000" w:themeColor="text1"/>
                <w:spacing w:val="8"/>
                <w:szCs w:val="24"/>
              </w:rPr>
              <w:t xml:space="preserve"> </w:t>
            </w:r>
            <w:r w:rsidRPr="005A1162">
              <w:rPr>
                <w:rFonts w:ascii="Arial" w:eastAsia="Arial" w:hAnsi="Arial" w:cs="Arial"/>
                <w:color w:val="000000" w:themeColor="text1"/>
                <w:szCs w:val="24"/>
              </w:rPr>
              <w:t>school</w:t>
            </w:r>
            <w:r w:rsidRPr="005A1162">
              <w:rPr>
                <w:rFonts w:ascii="Arial" w:eastAsia="Arial" w:hAnsi="Arial" w:cs="Arial"/>
                <w:color w:val="000000" w:themeColor="text1"/>
                <w:spacing w:val="13"/>
                <w:szCs w:val="24"/>
              </w:rPr>
              <w:t xml:space="preserve"> </w:t>
            </w:r>
            <w:r w:rsidRPr="005A1162">
              <w:rPr>
                <w:rFonts w:ascii="Arial" w:eastAsia="Arial" w:hAnsi="Arial" w:cs="Arial"/>
                <w:color w:val="000000" w:themeColor="text1"/>
                <w:szCs w:val="24"/>
              </w:rPr>
              <w:t>leavers</w:t>
            </w:r>
            <w:r w:rsidR="00E05A7B" w:rsidRPr="005A1162">
              <w:rPr>
                <w:rFonts w:ascii="Arial" w:eastAsia="Arial" w:hAnsi="Arial" w:cs="Arial"/>
                <w:color w:val="000000" w:themeColor="text1"/>
                <w:szCs w:val="24"/>
              </w:rPr>
              <w:t>, including those from households living in poverty,</w:t>
            </w:r>
            <w:r w:rsidRPr="005A1162">
              <w:rPr>
                <w:rFonts w:ascii="Arial" w:eastAsia="Arial" w:hAnsi="Arial" w:cs="Arial"/>
                <w:color w:val="000000" w:themeColor="text1"/>
                <w:szCs w:val="24"/>
              </w:rPr>
              <w:t xml:space="preserve"> achieve</w:t>
            </w:r>
            <w:r w:rsidRPr="005A1162">
              <w:rPr>
                <w:rFonts w:ascii="Arial" w:eastAsia="Arial" w:hAnsi="Arial" w:cs="Arial"/>
                <w:color w:val="000000" w:themeColor="text1"/>
                <w:spacing w:val="-8"/>
                <w:szCs w:val="24"/>
              </w:rPr>
              <w:t xml:space="preserve"> </w:t>
            </w:r>
            <w:r w:rsidRPr="005A1162">
              <w:rPr>
                <w:rFonts w:ascii="Arial" w:eastAsia="Arial" w:hAnsi="Arial" w:cs="Arial"/>
                <w:color w:val="000000" w:themeColor="text1"/>
                <w:szCs w:val="24"/>
              </w:rPr>
              <w:t>a</w:t>
            </w:r>
            <w:r w:rsidRPr="005A1162">
              <w:rPr>
                <w:rFonts w:ascii="Arial" w:eastAsia="Arial" w:hAnsi="Arial" w:cs="Arial"/>
                <w:color w:val="000000" w:themeColor="text1"/>
                <w:spacing w:val="-5"/>
                <w:szCs w:val="24"/>
              </w:rPr>
              <w:t xml:space="preserve"> </w:t>
            </w:r>
            <w:r w:rsidRPr="005A1162">
              <w:rPr>
                <w:rFonts w:ascii="Arial" w:eastAsia="Arial" w:hAnsi="Arial" w:cs="Arial"/>
                <w:color w:val="000000" w:themeColor="text1"/>
                <w:szCs w:val="24"/>
              </w:rPr>
              <w:t>positive</w:t>
            </w:r>
            <w:r w:rsidRPr="005A1162">
              <w:rPr>
                <w:rFonts w:ascii="Arial" w:eastAsia="Arial" w:hAnsi="Arial" w:cs="Arial"/>
                <w:color w:val="000000" w:themeColor="text1"/>
                <w:spacing w:val="16"/>
                <w:szCs w:val="24"/>
              </w:rPr>
              <w:t xml:space="preserve"> </w:t>
            </w:r>
            <w:r w:rsidRPr="005A1162">
              <w:rPr>
                <w:rFonts w:ascii="Arial" w:eastAsia="Arial" w:hAnsi="Arial" w:cs="Arial"/>
                <w:color w:val="000000" w:themeColor="text1"/>
                <w:w w:val="101"/>
                <w:szCs w:val="24"/>
              </w:rPr>
              <w:t>destination.</w:t>
            </w:r>
          </w:p>
          <w:p w14:paraId="0702272F" w14:textId="77777777" w:rsidR="00F1300F" w:rsidRPr="005A1162" w:rsidRDefault="00F1300F" w:rsidP="00F1300F">
            <w:pPr>
              <w:spacing w:before="0" w:after="0"/>
              <w:ind w:left="113" w:right="57"/>
              <w:rPr>
                <w:rFonts w:ascii="Arial" w:eastAsia="Arial" w:hAnsi="Arial" w:cs="Arial"/>
                <w:color w:val="000000" w:themeColor="text1"/>
                <w:w w:val="101"/>
                <w:szCs w:val="24"/>
              </w:rPr>
            </w:pPr>
          </w:p>
          <w:p w14:paraId="14E6644F" w14:textId="77777777" w:rsidR="00F1300F" w:rsidRPr="005A1162" w:rsidRDefault="00F1300F" w:rsidP="00F1300F">
            <w:pPr>
              <w:ind w:left="113" w:right="57"/>
              <w:rPr>
                <w:rFonts w:ascii="Arial" w:hAnsi="Arial" w:cs="Arial"/>
                <w:color w:val="000000" w:themeColor="text1"/>
                <w:szCs w:val="24"/>
              </w:rPr>
            </w:pPr>
          </w:p>
        </w:tc>
        <w:tc>
          <w:tcPr>
            <w:tcW w:w="1487" w:type="pct"/>
          </w:tcPr>
          <w:p w14:paraId="65A2D6C1" w14:textId="2E619381" w:rsidR="00F1300F" w:rsidRPr="005A1162" w:rsidRDefault="00F1300F" w:rsidP="00F1300F">
            <w:pPr>
              <w:ind w:left="113" w:right="57"/>
              <w:rPr>
                <w:rFonts w:ascii="Arial" w:hAnsi="Arial" w:cs="Arial"/>
                <w:color w:val="000000" w:themeColor="text1"/>
                <w:szCs w:val="24"/>
              </w:rPr>
            </w:pPr>
            <w:r w:rsidRPr="005A1162">
              <w:rPr>
                <w:rFonts w:ascii="Arial" w:hAnsi="Arial" w:cs="Arial"/>
                <w:color w:val="000000" w:themeColor="text1"/>
                <w:szCs w:val="24"/>
              </w:rPr>
              <w:t>Work with employers, schools, colleges and universities to maximise the opportunities open to young people</w:t>
            </w:r>
            <w:r w:rsidR="00E05A7B" w:rsidRPr="005A1162">
              <w:rPr>
                <w:rFonts w:ascii="Arial" w:hAnsi="Arial" w:cs="Arial"/>
                <w:color w:val="000000" w:themeColor="text1"/>
                <w:szCs w:val="24"/>
              </w:rPr>
              <w:t xml:space="preserve"> in all parts of Fife.</w:t>
            </w:r>
            <w:r w:rsidRPr="005A1162">
              <w:rPr>
                <w:rFonts w:ascii="Arial" w:hAnsi="Arial" w:cs="Arial"/>
                <w:color w:val="000000" w:themeColor="text1"/>
                <w:szCs w:val="24"/>
              </w:rPr>
              <w:t xml:space="preserve"> </w:t>
            </w:r>
          </w:p>
        </w:tc>
        <w:tc>
          <w:tcPr>
            <w:tcW w:w="2323" w:type="pct"/>
          </w:tcPr>
          <w:p w14:paraId="0D90B3D5" w14:textId="77777777" w:rsidR="00F1300F" w:rsidRPr="005A1162" w:rsidRDefault="00F1300F" w:rsidP="00E46604">
            <w:pPr>
              <w:pStyle w:val="ListParagraph"/>
              <w:numPr>
                <w:ilvl w:val="0"/>
                <w:numId w:val="6"/>
              </w:numPr>
              <w:ind w:left="437" w:right="57" w:hanging="357"/>
              <w:contextualSpacing w:val="0"/>
              <w:rPr>
                <w:rFonts w:ascii="Arial" w:hAnsi="Arial" w:cs="Arial"/>
                <w:color w:val="000000" w:themeColor="text1"/>
                <w:szCs w:val="24"/>
              </w:rPr>
            </w:pPr>
            <w:r w:rsidRPr="005A1162">
              <w:rPr>
                <w:rFonts w:ascii="Arial" w:hAnsi="Arial" w:cs="Arial"/>
                <w:color w:val="000000" w:themeColor="text1"/>
                <w:szCs w:val="24"/>
              </w:rPr>
              <w:t xml:space="preserve">Led by the private sector, implement an action plan to develop the young workforce. </w:t>
            </w:r>
          </w:p>
          <w:p w14:paraId="034FAD5A" w14:textId="77777777" w:rsidR="00F1300F" w:rsidRPr="005A1162" w:rsidRDefault="00F1300F" w:rsidP="00E46604">
            <w:pPr>
              <w:pStyle w:val="ListParagraph"/>
              <w:numPr>
                <w:ilvl w:val="0"/>
                <w:numId w:val="6"/>
              </w:numPr>
              <w:ind w:left="437" w:right="57" w:hanging="357"/>
              <w:contextualSpacing w:val="0"/>
              <w:rPr>
                <w:rFonts w:ascii="Arial" w:hAnsi="Arial" w:cs="Arial"/>
                <w:color w:val="000000" w:themeColor="text1"/>
                <w:szCs w:val="24"/>
              </w:rPr>
            </w:pPr>
            <w:r w:rsidRPr="005A1162">
              <w:rPr>
                <w:rFonts w:ascii="Arial" w:hAnsi="Arial" w:cs="Arial"/>
                <w:color w:val="000000" w:themeColor="text1"/>
                <w:szCs w:val="24"/>
              </w:rPr>
              <w:t>Involve employers in influencing and designing the curriculum for schools and colleges</w:t>
            </w:r>
          </w:p>
          <w:p w14:paraId="22BA074D" w14:textId="77777777" w:rsidR="00F1300F" w:rsidRPr="005A1162" w:rsidRDefault="00F1300F" w:rsidP="00E46604">
            <w:pPr>
              <w:pStyle w:val="ListParagraph"/>
              <w:numPr>
                <w:ilvl w:val="0"/>
                <w:numId w:val="6"/>
              </w:numPr>
              <w:ind w:left="437" w:right="57" w:hanging="357"/>
              <w:contextualSpacing w:val="0"/>
              <w:rPr>
                <w:rFonts w:ascii="Arial" w:hAnsi="Arial" w:cs="Arial"/>
                <w:color w:val="000000" w:themeColor="text1"/>
                <w:szCs w:val="24"/>
              </w:rPr>
            </w:pPr>
            <w:r w:rsidRPr="005A1162">
              <w:rPr>
                <w:rFonts w:ascii="Arial" w:hAnsi="Arial" w:cs="Arial"/>
                <w:color w:val="000000" w:themeColor="text1"/>
                <w:szCs w:val="24"/>
              </w:rPr>
              <w:t>Increase direct employer inputs with young people to improve awareness of careers opportunities</w:t>
            </w:r>
          </w:p>
          <w:p w14:paraId="3315A2D3" w14:textId="5A92CE08" w:rsidR="00F1300F" w:rsidRPr="005A1162" w:rsidRDefault="00F1300F" w:rsidP="00E46604">
            <w:pPr>
              <w:pStyle w:val="ListParagraph"/>
              <w:numPr>
                <w:ilvl w:val="0"/>
                <w:numId w:val="6"/>
              </w:numPr>
              <w:ind w:left="437" w:right="57" w:hanging="357"/>
              <w:contextualSpacing w:val="0"/>
              <w:rPr>
                <w:rFonts w:ascii="Arial" w:hAnsi="Arial" w:cs="Arial"/>
                <w:color w:val="000000" w:themeColor="text1"/>
                <w:szCs w:val="24"/>
              </w:rPr>
            </w:pPr>
            <w:r w:rsidRPr="005A1162">
              <w:rPr>
                <w:rFonts w:ascii="Arial" w:hAnsi="Arial" w:cs="Arial"/>
                <w:color w:val="000000" w:themeColor="text1"/>
                <w:szCs w:val="24"/>
              </w:rPr>
              <w:t>Target groups that are less likely to achieve by taking positive action, including addressing gender balance issues in terms of information and recruitment practices.</w:t>
            </w:r>
          </w:p>
        </w:tc>
      </w:tr>
      <w:tr w:rsidR="00F1300F" w:rsidRPr="0044370D" w14:paraId="52BAD4B3" w14:textId="0D032B63" w:rsidTr="00B50776">
        <w:trPr>
          <w:trHeight w:hRule="exact" w:val="4608"/>
        </w:trPr>
        <w:tc>
          <w:tcPr>
            <w:tcW w:w="1190" w:type="pct"/>
          </w:tcPr>
          <w:p w14:paraId="59A41251" w14:textId="36C84517" w:rsidR="00F1300F" w:rsidRPr="005A1162" w:rsidRDefault="00F1300F" w:rsidP="00E46604">
            <w:pPr>
              <w:ind w:left="113" w:right="57"/>
              <w:rPr>
                <w:rFonts w:ascii="Arial" w:hAnsi="Arial" w:cs="Arial"/>
                <w:color w:val="000000" w:themeColor="text1"/>
                <w:szCs w:val="24"/>
              </w:rPr>
            </w:pPr>
            <w:r w:rsidRPr="005A1162">
              <w:rPr>
                <w:rFonts w:ascii="Arial" w:hAnsi="Arial" w:cs="Arial"/>
                <w:color w:val="000000" w:themeColor="text1"/>
                <w:szCs w:val="24"/>
              </w:rPr>
              <w:t xml:space="preserve">Fife has better health outcomes, combined with a reduction in the gap in outcomes </w:t>
            </w:r>
            <w:r w:rsidR="0021345E" w:rsidRPr="005A1162">
              <w:rPr>
                <w:rFonts w:ascii="Arial" w:hAnsi="Arial" w:cs="Arial"/>
                <w:color w:val="000000" w:themeColor="text1"/>
                <w:szCs w:val="24"/>
              </w:rPr>
              <w:t>across</w:t>
            </w:r>
            <w:r w:rsidR="00B676AA" w:rsidRPr="005A1162">
              <w:rPr>
                <w:rFonts w:ascii="Arial" w:hAnsi="Arial" w:cs="Arial"/>
                <w:color w:val="000000" w:themeColor="text1"/>
                <w:szCs w:val="24"/>
              </w:rPr>
              <w:t xml:space="preserve"> </w:t>
            </w:r>
            <w:r w:rsidRPr="005A1162">
              <w:rPr>
                <w:rFonts w:ascii="Arial" w:hAnsi="Arial" w:cs="Arial"/>
                <w:color w:val="000000" w:themeColor="text1"/>
                <w:szCs w:val="24"/>
              </w:rPr>
              <w:t>Fife.</w:t>
            </w:r>
          </w:p>
        </w:tc>
        <w:tc>
          <w:tcPr>
            <w:tcW w:w="1487" w:type="pct"/>
          </w:tcPr>
          <w:p w14:paraId="065F822C" w14:textId="371DCA50" w:rsidR="00F1300F" w:rsidRPr="005A1162" w:rsidRDefault="00F1300F" w:rsidP="00E46604">
            <w:pPr>
              <w:ind w:left="113" w:right="57"/>
              <w:rPr>
                <w:rFonts w:ascii="Arial" w:hAnsi="Arial" w:cs="Arial"/>
                <w:color w:val="000000" w:themeColor="text1"/>
                <w:szCs w:val="24"/>
              </w:rPr>
            </w:pPr>
            <w:r w:rsidRPr="005A1162">
              <w:rPr>
                <w:rFonts w:ascii="Arial" w:hAnsi="Arial" w:cs="Arial"/>
                <w:color w:val="000000" w:themeColor="text1"/>
                <w:szCs w:val="24"/>
              </w:rPr>
              <w:t>We will promote greater investment in local and community networks and solutions.</w:t>
            </w:r>
          </w:p>
        </w:tc>
        <w:tc>
          <w:tcPr>
            <w:tcW w:w="2323" w:type="pct"/>
          </w:tcPr>
          <w:p w14:paraId="0CE73DED" w14:textId="07692833" w:rsidR="00F1300F" w:rsidRPr="005A1162" w:rsidRDefault="00F1300F" w:rsidP="00E46604">
            <w:pPr>
              <w:pStyle w:val="ListParagraph"/>
              <w:numPr>
                <w:ilvl w:val="0"/>
                <w:numId w:val="6"/>
              </w:numPr>
              <w:ind w:left="436" w:right="57" w:hanging="357"/>
              <w:contextualSpacing w:val="0"/>
              <w:rPr>
                <w:rFonts w:ascii="Arial" w:hAnsi="Arial" w:cs="Arial"/>
                <w:color w:val="000000" w:themeColor="text1"/>
                <w:szCs w:val="24"/>
              </w:rPr>
            </w:pPr>
            <w:r w:rsidRPr="005A1162">
              <w:rPr>
                <w:rFonts w:ascii="Arial" w:hAnsi="Arial" w:cs="Arial"/>
                <w:color w:val="000000" w:themeColor="text1"/>
                <w:szCs w:val="24"/>
              </w:rPr>
              <w:t>Strengthen the role of preventative health interventions</w:t>
            </w:r>
            <w:r w:rsidR="0021345E" w:rsidRPr="005A1162">
              <w:rPr>
                <w:rFonts w:ascii="Arial" w:hAnsi="Arial" w:cs="Arial"/>
                <w:color w:val="000000" w:themeColor="text1"/>
                <w:szCs w:val="24"/>
              </w:rPr>
              <w:t xml:space="preserve"> to address cancer, coronary heart disease and alcohol related harm</w:t>
            </w:r>
            <w:r w:rsidRPr="005A1162">
              <w:rPr>
                <w:rFonts w:ascii="Arial" w:hAnsi="Arial" w:cs="Arial"/>
                <w:color w:val="000000" w:themeColor="text1"/>
                <w:szCs w:val="24"/>
              </w:rPr>
              <w:t>, particularly in the most disadvantaged communities.</w:t>
            </w:r>
          </w:p>
          <w:p w14:paraId="2DAFEF70" w14:textId="47DA1FA1" w:rsidR="00E7051C" w:rsidRPr="005A1162" w:rsidRDefault="00E7051C" w:rsidP="00E46604">
            <w:pPr>
              <w:pStyle w:val="ListParagraph"/>
              <w:numPr>
                <w:ilvl w:val="0"/>
                <w:numId w:val="6"/>
              </w:numPr>
              <w:ind w:left="436" w:right="57" w:hanging="357"/>
              <w:contextualSpacing w:val="0"/>
              <w:rPr>
                <w:rFonts w:ascii="Arial" w:hAnsi="Arial" w:cs="Arial"/>
                <w:color w:val="000000" w:themeColor="text1"/>
                <w:szCs w:val="24"/>
              </w:rPr>
            </w:pPr>
            <w:r w:rsidRPr="005A1162">
              <w:rPr>
                <w:rFonts w:ascii="Arial" w:hAnsi="Arial" w:cs="Arial"/>
                <w:color w:val="000000" w:themeColor="text1"/>
                <w:szCs w:val="24"/>
              </w:rPr>
              <w:t>Promote active and healthy lifestyles to help combat conditions such as obesity and diabetes.</w:t>
            </w:r>
          </w:p>
          <w:p w14:paraId="1E3F5EED" w14:textId="77777777" w:rsidR="00F1300F" w:rsidRPr="005A1162" w:rsidRDefault="00F1300F" w:rsidP="00E46604">
            <w:pPr>
              <w:pStyle w:val="ListParagraph"/>
              <w:numPr>
                <w:ilvl w:val="0"/>
                <w:numId w:val="6"/>
              </w:numPr>
              <w:ind w:left="436" w:right="57" w:hanging="357"/>
              <w:contextualSpacing w:val="0"/>
              <w:rPr>
                <w:rFonts w:ascii="Arial" w:hAnsi="Arial" w:cs="Arial"/>
                <w:color w:val="000000" w:themeColor="text1"/>
                <w:szCs w:val="24"/>
              </w:rPr>
            </w:pPr>
            <w:r w:rsidRPr="005A1162">
              <w:rPr>
                <w:rFonts w:ascii="Arial" w:hAnsi="Arial" w:cs="Arial"/>
                <w:color w:val="000000" w:themeColor="text1"/>
                <w:szCs w:val="24"/>
              </w:rPr>
              <w:t>Develop community capability and resilience by establishing locality groups and plans and supporting community projects.</w:t>
            </w:r>
          </w:p>
          <w:p w14:paraId="3EE8208C" w14:textId="77777777" w:rsidR="00F1300F" w:rsidRPr="005A1162" w:rsidRDefault="00F1300F" w:rsidP="00E46604">
            <w:pPr>
              <w:pStyle w:val="ListParagraph"/>
              <w:numPr>
                <w:ilvl w:val="0"/>
                <w:numId w:val="6"/>
              </w:numPr>
              <w:ind w:left="436" w:right="57" w:hanging="357"/>
              <w:contextualSpacing w:val="0"/>
              <w:rPr>
                <w:rFonts w:ascii="Arial" w:hAnsi="Arial" w:cs="Arial"/>
                <w:color w:val="000000" w:themeColor="text1"/>
                <w:szCs w:val="24"/>
              </w:rPr>
            </w:pPr>
            <w:r w:rsidRPr="005A1162">
              <w:rPr>
                <w:rFonts w:ascii="Arial" w:hAnsi="Arial" w:cs="Arial"/>
                <w:color w:val="000000" w:themeColor="text1"/>
                <w:szCs w:val="24"/>
              </w:rPr>
              <w:t>Redesign care and support services to provide greater collaboration, more user choice and control, and to support people at particular risk of harm, deterioration or hospital admission.</w:t>
            </w:r>
          </w:p>
          <w:p w14:paraId="70AC366E" w14:textId="77777777" w:rsidR="005A2226" w:rsidRPr="005A1162" w:rsidRDefault="005A2226" w:rsidP="00E46604">
            <w:pPr>
              <w:pStyle w:val="ListParagraph"/>
              <w:numPr>
                <w:ilvl w:val="0"/>
                <w:numId w:val="6"/>
              </w:numPr>
              <w:ind w:left="436" w:right="57" w:hanging="357"/>
              <w:contextualSpacing w:val="0"/>
              <w:rPr>
                <w:rFonts w:ascii="Arial" w:hAnsi="Arial" w:cs="Arial"/>
                <w:color w:val="000000" w:themeColor="text1"/>
                <w:szCs w:val="24"/>
              </w:rPr>
            </w:pPr>
            <w:r w:rsidRPr="005A1162">
              <w:rPr>
                <w:rFonts w:ascii="Arial" w:hAnsi="Arial" w:cs="Arial"/>
                <w:color w:val="000000" w:themeColor="text1"/>
                <w:szCs w:val="24"/>
              </w:rPr>
              <w:t>Invest in digital solutions to promote self-monitoring, early intervention and prevention.</w:t>
            </w:r>
          </w:p>
          <w:p w14:paraId="1911962C" w14:textId="35F5C0AB" w:rsidR="00082839" w:rsidRPr="005A1162" w:rsidRDefault="00082839" w:rsidP="00E46604">
            <w:pPr>
              <w:ind w:left="79" w:right="57"/>
              <w:rPr>
                <w:rFonts w:ascii="Arial" w:hAnsi="Arial" w:cs="Arial"/>
                <w:color w:val="000000" w:themeColor="text1"/>
                <w:szCs w:val="24"/>
              </w:rPr>
            </w:pPr>
          </w:p>
        </w:tc>
      </w:tr>
      <w:tr w:rsidR="001D5F45" w:rsidRPr="0044370D" w14:paraId="5E377620" w14:textId="77777777" w:rsidTr="00410745">
        <w:trPr>
          <w:trHeight w:hRule="exact" w:val="4337"/>
        </w:trPr>
        <w:tc>
          <w:tcPr>
            <w:tcW w:w="1190" w:type="pct"/>
          </w:tcPr>
          <w:p w14:paraId="4C659EE4" w14:textId="0FF7EA1B" w:rsidR="001D5F45" w:rsidRPr="005A1162" w:rsidRDefault="001D5F45" w:rsidP="00E46604">
            <w:pPr>
              <w:ind w:left="113" w:right="57"/>
              <w:rPr>
                <w:rFonts w:ascii="Arial" w:hAnsi="Arial" w:cs="Arial"/>
                <w:szCs w:val="24"/>
              </w:rPr>
            </w:pPr>
            <w:r w:rsidRPr="005A1162">
              <w:rPr>
                <w:rFonts w:ascii="Arial" w:hAnsi="Arial" w:cs="Arial"/>
                <w:szCs w:val="24"/>
              </w:rPr>
              <w:t>The wellbeing of children and young people is well supported, particularly the most vulnerable.</w:t>
            </w:r>
          </w:p>
        </w:tc>
        <w:tc>
          <w:tcPr>
            <w:tcW w:w="1487" w:type="pct"/>
          </w:tcPr>
          <w:p w14:paraId="718D627F" w14:textId="33C56599" w:rsidR="001D5F45" w:rsidRPr="005A1162" w:rsidRDefault="001D5F45" w:rsidP="00E46604">
            <w:pPr>
              <w:ind w:left="113" w:right="57"/>
              <w:rPr>
                <w:rFonts w:ascii="Arial" w:hAnsi="Arial" w:cs="Arial"/>
                <w:szCs w:val="24"/>
              </w:rPr>
            </w:pPr>
            <w:r w:rsidRPr="005A1162">
              <w:rPr>
                <w:rFonts w:ascii="Arial" w:hAnsi="Arial" w:cs="Arial"/>
                <w:szCs w:val="24"/>
              </w:rPr>
              <w:t>Develop a greater capacity across all children’s services to support the wellbeing of children and young people, and review our services to ensure that there is effective support for the most vulnerable where it is needed.</w:t>
            </w:r>
          </w:p>
        </w:tc>
        <w:tc>
          <w:tcPr>
            <w:tcW w:w="2323" w:type="pct"/>
          </w:tcPr>
          <w:p w14:paraId="7F1291DA" w14:textId="08CAE025" w:rsidR="001D5F45" w:rsidRPr="005A1162" w:rsidRDefault="001D5F45" w:rsidP="00E46604">
            <w:pPr>
              <w:pStyle w:val="ListParagraph"/>
              <w:numPr>
                <w:ilvl w:val="0"/>
                <w:numId w:val="6"/>
              </w:numPr>
              <w:ind w:left="436" w:right="57" w:hanging="357"/>
              <w:contextualSpacing w:val="0"/>
              <w:rPr>
                <w:rFonts w:ascii="Arial" w:hAnsi="Arial" w:cs="Arial"/>
                <w:szCs w:val="24"/>
              </w:rPr>
            </w:pPr>
            <w:r w:rsidRPr="005A1162">
              <w:rPr>
                <w:rFonts w:ascii="Arial" w:hAnsi="Arial" w:cs="Arial"/>
                <w:szCs w:val="24"/>
              </w:rPr>
              <w:t>Implement the ‘Our Minds Matter Framework’ to improve our support for the emotional wellbeing of all children and young people, and to reduce the number of children and young people who need intensive support with mental health issues.</w:t>
            </w:r>
          </w:p>
          <w:p w14:paraId="0672509C" w14:textId="6A05B3AC" w:rsidR="001D5F45" w:rsidRPr="005A1162" w:rsidRDefault="001D5F45" w:rsidP="00E46604">
            <w:pPr>
              <w:pStyle w:val="ListParagraph"/>
              <w:numPr>
                <w:ilvl w:val="0"/>
                <w:numId w:val="6"/>
              </w:numPr>
              <w:ind w:left="436" w:right="57" w:hanging="357"/>
              <w:contextualSpacing w:val="0"/>
              <w:rPr>
                <w:rFonts w:ascii="Arial" w:hAnsi="Arial" w:cs="Arial"/>
                <w:szCs w:val="24"/>
              </w:rPr>
            </w:pPr>
            <w:r w:rsidRPr="005A1162">
              <w:rPr>
                <w:rFonts w:ascii="Arial" w:hAnsi="Arial" w:cs="Arial"/>
                <w:szCs w:val="24"/>
              </w:rPr>
              <w:t>Implement the Child Wellbeing Pathway, to improve our support for children and young people, including the most vulnerable and those with disabilities.</w:t>
            </w:r>
          </w:p>
          <w:p w14:paraId="6A8B2040" w14:textId="1FA20876" w:rsidR="001D5F45" w:rsidRPr="005A1162" w:rsidRDefault="001D5F45" w:rsidP="00E46604">
            <w:pPr>
              <w:pStyle w:val="ListParagraph"/>
              <w:numPr>
                <w:ilvl w:val="0"/>
                <w:numId w:val="6"/>
              </w:numPr>
              <w:ind w:left="436" w:right="57" w:hanging="357"/>
              <w:contextualSpacing w:val="0"/>
              <w:rPr>
                <w:rFonts w:ascii="Arial" w:hAnsi="Arial" w:cs="Arial"/>
                <w:szCs w:val="24"/>
              </w:rPr>
            </w:pPr>
            <w:r w:rsidRPr="005A1162">
              <w:rPr>
                <w:rFonts w:ascii="Arial" w:hAnsi="Arial" w:cs="Arial"/>
                <w:szCs w:val="24"/>
              </w:rPr>
              <w:t>Improve awareness of the impact of adverse childhood experiences along with the response of services.</w:t>
            </w:r>
          </w:p>
          <w:p w14:paraId="76611E33" w14:textId="056D20FD" w:rsidR="001D5F45" w:rsidRPr="005A1162" w:rsidRDefault="001D5F45" w:rsidP="00E46604">
            <w:pPr>
              <w:pStyle w:val="ListParagraph"/>
              <w:numPr>
                <w:ilvl w:val="0"/>
                <w:numId w:val="6"/>
              </w:numPr>
              <w:ind w:left="436" w:right="57" w:hanging="357"/>
              <w:contextualSpacing w:val="0"/>
              <w:rPr>
                <w:rFonts w:ascii="Arial" w:hAnsi="Arial" w:cs="Arial"/>
                <w:szCs w:val="24"/>
              </w:rPr>
            </w:pPr>
            <w:r w:rsidRPr="005A1162">
              <w:rPr>
                <w:rFonts w:ascii="Arial" w:hAnsi="Arial" w:cs="Arial"/>
                <w:szCs w:val="24"/>
              </w:rPr>
              <w:t>Improve family support and prevention to increase the proportion of children supported in a home/kinship setting and to reduce the proportion of looked after children placed outwith Fife.</w:t>
            </w:r>
          </w:p>
          <w:p w14:paraId="5808A1E3" w14:textId="77777777" w:rsidR="001D5F45" w:rsidRPr="005A1162" w:rsidRDefault="001D5F45" w:rsidP="00E46604">
            <w:pPr>
              <w:pStyle w:val="ListParagraph"/>
              <w:numPr>
                <w:ilvl w:val="0"/>
                <w:numId w:val="6"/>
              </w:numPr>
              <w:ind w:left="436" w:right="57" w:hanging="357"/>
              <w:contextualSpacing w:val="0"/>
              <w:rPr>
                <w:rFonts w:ascii="Arial" w:hAnsi="Arial" w:cs="Arial"/>
                <w:szCs w:val="24"/>
              </w:rPr>
            </w:pPr>
          </w:p>
        </w:tc>
      </w:tr>
    </w:tbl>
    <w:p w14:paraId="67AD4599" w14:textId="321AD003" w:rsidR="00087380" w:rsidRDefault="00087380">
      <w:pPr>
        <w:rPr>
          <w:rFonts w:ascii="Arial" w:hAnsi="Arial" w:cs="Arial"/>
          <w:szCs w:val="24"/>
        </w:rPr>
      </w:pPr>
    </w:p>
    <w:p w14:paraId="65FBF360" w14:textId="77777777" w:rsidR="0082464A" w:rsidRDefault="0082464A">
      <w:pPr>
        <w:rPr>
          <w:rFonts w:ascii="Arial" w:hAnsi="Arial" w:cs="Arial"/>
          <w:szCs w:val="24"/>
        </w:rPr>
      </w:pPr>
    </w:p>
    <w:p w14:paraId="0DB494F3" w14:textId="77777777" w:rsidR="0082464A" w:rsidRDefault="0082464A">
      <w:pPr>
        <w:rPr>
          <w:rFonts w:ascii="Arial" w:hAnsi="Arial" w:cs="Arial"/>
          <w:szCs w:val="24"/>
        </w:rPr>
      </w:pPr>
    </w:p>
    <w:p w14:paraId="63C2F768" w14:textId="77777777" w:rsidR="0082464A" w:rsidRDefault="0082464A">
      <w:pPr>
        <w:rPr>
          <w:rFonts w:ascii="Arial" w:hAnsi="Arial" w:cs="Arial"/>
          <w:szCs w:val="24"/>
        </w:rPr>
      </w:pPr>
    </w:p>
    <w:p w14:paraId="3BFFD4D0" w14:textId="77777777" w:rsidR="0082464A" w:rsidRDefault="0082464A">
      <w:pPr>
        <w:rPr>
          <w:rFonts w:ascii="Arial" w:hAnsi="Arial" w:cs="Arial"/>
          <w:szCs w:val="24"/>
        </w:rPr>
      </w:pPr>
    </w:p>
    <w:p w14:paraId="745F5C15" w14:textId="77777777" w:rsidR="00791D42" w:rsidRDefault="00791D42">
      <w:pPr>
        <w:rPr>
          <w:rFonts w:ascii="Arial" w:hAnsi="Arial" w:cs="Arial"/>
          <w:szCs w:val="24"/>
        </w:rPr>
      </w:pPr>
    </w:p>
    <w:p w14:paraId="095C9342" w14:textId="77777777" w:rsidR="00791D42" w:rsidRDefault="00791D42">
      <w:pPr>
        <w:rPr>
          <w:rFonts w:ascii="Arial" w:hAnsi="Arial" w:cs="Arial"/>
          <w:szCs w:val="24"/>
        </w:rPr>
      </w:pPr>
    </w:p>
    <w:p w14:paraId="3F8A07BE" w14:textId="77777777" w:rsidR="00791D42" w:rsidRDefault="00791D42">
      <w:pPr>
        <w:rPr>
          <w:rFonts w:ascii="Arial" w:hAnsi="Arial" w:cs="Arial"/>
          <w:szCs w:val="24"/>
        </w:rPr>
      </w:pPr>
    </w:p>
    <w:p w14:paraId="0BB5E47D" w14:textId="77777777" w:rsidR="006278C4" w:rsidRDefault="006278C4">
      <w:pPr>
        <w:rPr>
          <w:rFonts w:ascii="Arial" w:hAnsi="Arial" w:cs="Arial"/>
          <w:szCs w:val="24"/>
        </w:rPr>
        <w:sectPr w:rsidR="006278C4" w:rsidSect="00410745">
          <w:headerReference w:type="default" r:id="rId25"/>
          <w:pgSz w:w="16840" w:h="11920" w:orient="landscape"/>
          <w:pgMar w:top="567" w:right="816" w:bottom="567" w:left="567" w:header="947" w:footer="0" w:gutter="0"/>
          <w:cols w:space="720"/>
        </w:sectPr>
      </w:pPr>
    </w:p>
    <w:p w14:paraId="7BA97BC5" w14:textId="46F66482" w:rsidR="00BA2251" w:rsidRDefault="00BA2251" w:rsidP="00BA2251">
      <w:pPr>
        <w:rPr>
          <w:rFonts w:ascii="Arial" w:hAnsi="Arial" w:cs="Arial"/>
          <w:szCs w:val="24"/>
        </w:rPr>
      </w:pPr>
      <w:r w:rsidRPr="0039397F">
        <w:rPr>
          <w:rFonts w:cs="Arial"/>
          <w:noProof/>
          <w:sz w:val="56"/>
          <w:szCs w:val="56"/>
          <w:lang w:val="en-GB" w:eastAsia="en-GB"/>
        </w:rPr>
        <w:lastRenderedPageBreak/>
        <mc:AlternateContent>
          <mc:Choice Requires="wps">
            <w:drawing>
              <wp:anchor distT="0" distB="0" distL="114300" distR="114300" simplePos="0" relativeHeight="251659264" behindDoc="0" locked="0" layoutInCell="1" allowOverlap="1" wp14:anchorId="757AB427" wp14:editId="5E6BE656">
                <wp:simplePos x="0" y="0"/>
                <wp:positionH relativeFrom="margin">
                  <wp:posOffset>150495</wp:posOffset>
                </wp:positionH>
                <wp:positionV relativeFrom="paragraph">
                  <wp:posOffset>127000</wp:posOffset>
                </wp:positionV>
                <wp:extent cx="9628505" cy="698500"/>
                <wp:effectExtent l="0" t="0" r="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8505" cy="698500"/>
                        </a:xfrm>
                        <a:prstGeom prst="rect">
                          <a:avLst/>
                        </a:prstGeom>
                        <a:solidFill>
                          <a:srgbClr val="660066"/>
                        </a:solidFill>
                        <a:ln w="9525">
                          <a:noFill/>
                          <a:miter lim="800000"/>
                          <a:headEnd/>
                          <a:tailEnd/>
                        </a:ln>
                      </wps:spPr>
                      <wps:txbx>
                        <w:txbxContent>
                          <w:p w14:paraId="5E10B283" w14:textId="77777777" w:rsidR="00EE7C83" w:rsidRPr="0060610C" w:rsidRDefault="00EE7C83" w:rsidP="00BA2251">
                            <w:pPr>
                              <w:pStyle w:val="NormalWeb"/>
                              <w:spacing w:before="120" w:beforeAutospacing="0" w:after="120" w:afterAutospacing="0" w:line="276" w:lineRule="auto"/>
                              <w:ind w:left="113" w:right="57"/>
                              <w:rPr>
                                <w:rFonts w:ascii="Arial" w:hAnsi="Arial" w:cs="Arial"/>
                                <w:color w:val="FFFFFF" w:themeColor="background1"/>
                              </w:rPr>
                            </w:pPr>
                            <w:r w:rsidRPr="0060610C">
                              <w:rPr>
                                <w:rFonts w:ascii="Arial" w:eastAsia="Calibri" w:hAnsi="Arial" w:cs="Arial"/>
                                <w:bCs/>
                                <w:iCs/>
                                <w:color w:val="FFFFFF" w:themeColor="background1"/>
                                <w:kern w:val="24"/>
                              </w:rPr>
                              <w:t>Thriving places are well designed and maintained, safe places that promote wellbeing, where people are proud to be and where they have access to the services and facilities they need at the different stages of their lives</w:t>
                            </w:r>
                            <w:r>
                              <w:rPr>
                                <w:rFonts w:ascii="Arial" w:eastAsia="Calibri" w:hAnsi="Arial" w:cs="Arial"/>
                                <w:bCs/>
                                <w:iCs/>
                                <w:color w:val="FFFFFF" w:themeColor="background1"/>
                                <w:kern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AB427" id="_x0000_s1027" type="#_x0000_t202" style="position:absolute;margin-left:11.85pt;margin-top:10pt;width:758.15pt;height: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" fillcolor="#606" stroked="f">
                <v:textbox>
                  <w:txbxContent>
                    <w:p w14:paraId="5E10B283" w14:textId="77777777" w:rsidR="00EE7C83" w:rsidRPr="0060610C" w:rsidRDefault="00EE7C83" w:rsidP="00BA2251">
                      <w:pPr>
                        <w:pStyle w:val="NormalWeb"/>
                        <w:spacing w:before="120" w:beforeAutospacing="0" w:after="120" w:afterAutospacing="0" w:line="276" w:lineRule="auto"/>
                        <w:ind w:left="113" w:right="57"/>
                        <w:rPr>
                          <w:rFonts w:ascii="Arial" w:hAnsi="Arial" w:cs="Arial"/>
                          <w:color w:val="FFFFFF" w:themeColor="background1"/>
                        </w:rPr>
                      </w:pPr>
                      <w:r w:rsidRPr="0060610C">
                        <w:rPr>
                          <w:rFonts w:ascii="Arial" w:eastAsia="Calibri" w:hAnsi="Arial" w:cs="Arial"/>
                          <w:bCs/>
                          <w:iCs/>
                          <w:color w:val="FFFFFF" w:themeColor="background1"/>
                          <w:kern w:val="24"/>
                        </w:rPr>
                        <w:t>Thriving places are well designed and maintained, safe places that promote wellbeing, where people are proud to be and where they have access to the services and facilities they need at the different stages of their lives</w:t>
                      </w:r>
                      <w:r>
                        <w:rPr>
                          <w:rFonts w:ascii="Arial" w:eastAsia="Calibri" w:hAnsi="Arial" w:cs="Arial"/>
                          <w:bCs/>
                          <w:iCs/>
                          <w:color w:val="FFFFFF" w:themeColor="background1"/>
                          <w:kern w:val="24"/>
                        </w:rPr>
                        <w:t>.</w:t>
                      </w:r>
                    </w:p>
                  </w:txbxContent>
                </v:textbox>
                <w10:wrap anchorx="margin"/>
              </v:shape>
            </w:pict>
          </mc:Fallback>
        </mc:AlternateContent>
      </w:r>
    </w:p>
    <w:p w14:paraId="2FFE2B67" w14:textId="77777777" w:rsidR="00BA2251" w:rsidRPr="00A90388" w:rsidRDefault="00BA2251" w:rsidP="00BA2251">
      <w:pPr>
        <w:rPr>
          <w:rFonts w:ascii="Arial" w:hAnsi="Arial" w:cs="Arial"/>
          <w:szCs w:val="24"/>
        </w:rPr>
      </w:pPr>
    </w:p>
    <w:p w14:paraId="44D3EB8E" w14:textId="77777777" w:rsidR="00BA2251" w:rsidRPr="00A90388" w:rsidRDefault="00BA2251" w:rsidP="00BA2251">
      <w:pPr>
        <w:rPr>
          <w:rFonts w:ascii="Arial" w:hAnsi="Arial" w:cs="Arial"/>
          <w:szCs w:val="24"/>
        </w:rPr>
      </w:pPr>
    </w:p>
    <w:p w14:paraId="110077F6" w14:textId="77777777" w:rsidR="00BA2251" w:rsidRDefault="00BA2251" w:rsidP="00BA2251">
      <w:pPr>
        <w:rPr>
          <w:rFonts w:ascii="Arial" w:hAnsi="Arial" w:cs="Arial"/>
          <w:szCs w:val="24"/>
        </w:rPr>
      </w:pPr>
    </w:p>
    <w:p w14:paraId="5A06D5E2" w14:textId="77777777" w:rsidR="00BA2251" w:rsidRDefault="00BA2251" w:rsidP="00BA2251">
      <w:pPr>
        <w:rPr>
          <w:rFonts w:ascii="Arial" w:hAnsi="Arial" w:cs="Arial"/>
          <w:szCs w:val="24"/>
        </w:rPr>
      </w:pPr>
    </w:p>
    <w:p w14:paraId="2DA95786" w14:textId="77777777" w:rsidR="00B50776" w:rsidRDefault="00B50776" w:rsidP="00E46604">
      <w:pPr>
        <w:tabs>
          <w:tab w:val="left" w:pos="9390"/>
        </w:tabs>
        <w:ind w:left="284"/>
        <w:rPr>
          <w:rFonts w:ascii="Arial" w:hAnsi="Arial" w:cs="Arial"/>
          <w:b/>
          <w:bCs/>
          <w:szCs w:val="24"/>
        </w:rPr>
        <w:sectPr w:rsidR="00B50776" w:rsidSect="00410745">
          <w:headerReference w:type="default" r:id="rId26"/>
          <w:pgSz w:w="16840" w:h="11920" w:orient="landscape"/>
          <w:pgMar w:top="567" w:right="816" w:bottom="567" w:left="567" w:header="947" w:footer="0" w:gutter="0"/>
          <w:cols w:space="720"/>
        </w:sectPr>
      </w:pPr>
    </w:p>
    <w:p w14:paraId="53481DCF" w14:textId="6C705CE9" w:rsidR="00BA2251" w:rsidRPr="00E46604" w:rsidRDefault="00BA2251" w:rsidP="00E46604">
      <w:pPr>
        <w:tabs>
          <w:tab w:val="left" w:pos="9390"/>
        </w:tabs>
        <w:ind w:left="284"/>
        <w:rPr>
          <w:rFonts w:ascii="Arial" w:hAnsi="Arial" w:cs="Arial"/>
          <w:szCs w:val="24"/>
        </w:rPr>
      </w:pPr>
      <w:r w:rsidRPr="00E46604">
        <w:rPr>
          <w:rFonts w:ascii="Arial" w:hAnsi="Arial" w:cs="Arial"/>
          <w:b/>
          <w:bCs/>
          <w:szCs w:val="24"/>
        </w:rPr>
        <w:t xml:space="preserve">Our Ambition for Fife </w:t>
      </w:r>
    </w:p>
    <w:p w14:paraId="10AC7ED2" w14:textId="77777777" w:rsidR="00BA2251" w:rsidRPr="00E46604" w:rsidRDefault="00BA2251" w:rsidP="00E46604">
      <w:pPr>
        <w:spacing w:line="276" w:lineRule="auto"/>
        <w:ind w:left="284"/>
        <w:rPr>
          <w:rFonts w:ascii="Arial" w:hAnsi="Arial" w:cs="Arial"/>
          <w:szCs w:val="24"/>
        </w:rPr>
      </w:pPr>
      <w:r w:rsidRPr="00E46604">
        <w:rPr>
          <w:rFonts w:ascii="Arial" w:hAnsi="Arial" w:cs="Arial"/>
          <w:szCs w:val="24"/>
        </w:rPr>
        <w:t xml:space="preserve">We aim to develop thriving places across Fife – places where people can live long, happy and fulfilling lives; and places that people want to visit and invest in.  Just now, there are big differences between many communities in Fife, with many parts of mid-Fife in particular doing less well than they should. We will work together and with local communities to reduce these inequalities and to create places where people can live safe, healthy and active lives.  We’ll also give local people a much bigger role in helping to plan their local places to ensure they are vibrant, distinctive and in keeping with the character of their surroundings - making the most of Fife’s valuable local landscapes, heritage and biodiversity, and meeting challenges of climate and economic change. </w:t>
      </w:r>
    </w:p>
    <w:p w14:paraId="4489F1FD" w14:textId="77777777" w:rsidR="00BA2251" w:rsidRPr="00E46604" w:rsidRDefault="00BA2251" w:rsidP="00E46604">
      <w:pPr>
        <w:spacing w:line="276" w:lineRule="auto"/>
        <w:ind w:left="284"/>
        <w:rPr>
          <w:rFonts w:ascii="Arial" w:hAnsi="Arial" w:cs="Arial"/>
          <w:szCs w:val="24"/>
        </w:rPr>
      </w:pPr>
      <w:r w:rsidRPr="00E46604">
        <w:rPr>
          <w:rFonts w:ascii="Arial" w:hAnsi="Arial" w:cs="Arial"/>
          <w:szCs w:val="24"/>
        </w:rPr>
        <w:t xml:space="preserve">We aim to ensure that Fife’s local communities have a good range of local services that are easy to access, meeting the needs of both local residents and visitors. Our thriving places will be places where people feel they belong to their community, enjoy their environment and have access to high quality open spaces; good, affordable housing; and community facilities. </w:t>
      </w:r>
    </w:p>
    <w:p w14:paraId="7B155D7C" w14:textId="77777777" w:rsidR="00BA2251" w:rsidRPr="00E46604" w:rsidRDefault="00BA2251" w:rsidP="00E46604">
      <w:pPr>
        <w:spacing w:line="276" w:lineRule="auto"/>
        <w:ind w:left="284"/>
        <w:rPr>
          <w:rFonts w:ascii="Arial" w:hAnsi="Arial" w:cs="Arial"/>
          <w:b/>
          <w:szCs w:val="24"/>
        </w:rPr>
      </w:pPr>
      <w:r w:rsidRPr="00E46604">
        <w:rPr>
          <w:rFonts w:ascii="Arial" w:hAnsi="Arial" w:cs="Arial"/>
          <w:szCs w:val="24"/>
        </w:rPr>
        <w:t>Our seven area committees and local community planning groups will co-ordinate our work to create thriving places through seven local community plans.</w:t>
      </w:r>
      <w:r w:rsidRPr="00E46604">
        <w:rPr>
          <w:rFonts w:ascii="Arial" w:hAnsi="Arial" w:cs="Arial"/>
          <w:b/>
          <w:szCs w:val="24"/>
        </w:rPr>
        <w:t xml:space="preserve"> </w:t>
      </w:r>
      <w:r w:rsidRPr="00E46604">
        <w:rPr>
          <w:rFonts w:ascii="Arial" w:hAnsi="Arial" w:cs="Arial"/>
          <w:szCs w:val="24"/>
        </w:rPr>
        <w:t>To ensure we focus our efforts on those areas in Fife that are facing the biggest challenges, we will also develop a number of ‘neighbourhood plans’ In this way, we aim to target our resources carefully, with a focus on mid-Fife</w:t>
      </w:r>
      <w:r w:rsidRPr="00E46604">
        <w:rPr>
          <w:rFonts w:ascii="Arial" w:hAnsi="Arial" w:cs="Arial"/>
          <w:b/>
          <w:szCs w:val="24"/>
        </w:rPr>
        <w:t>,</w:t>
      </w:r>
      <w:r w:rsidRPr="00E46604">
        <w:rPr>
          <w:rFonts w:ascii="Arial" w:hAnsi="Arial" w:cs="Arial"/>
          <w:szCs w:val="24"/>
        </w:rPr>
        <w:t xml:space="preserve"> while considering how best to connect people to the opportunities that are available throughout Fife and beyond.</w:t>
      </w:r>
      <w:r w:rsidRPr="00E46604">
        <w:rPr>
          <w:rFonts w:ascii="Arial" w:hAnsi="Arial" w:cs="Arial"/>
          <w:b/>
          <w:szCs w:val="24"/>
        </w:rPr>
        <w:t xml:space="preserve"> </w:t>
      </w:r>
    </w:p>
    <w:p w14:paraId="7DB0516F" w14:textId="77777777" w:rsidR="00BA2251" w:rsidRPr="00E46604" w:rsidRDefault="00BA2251" w:rsidP="00E46604">
      <w:pPr>
        <w:ind w:left="284"/>
        <w:rPr>
          <w:rFonts w:ascii="Arial" w:hAnsi="Arial" w:cs="Arial"/>
          <w:b/>
          <w:bCs/>
          <w:szCs w:val="24"/>
        </w:rPr>
      </w:pPr>
    </w:p>
    <w:p w14:paraId="70310509" w14:textId="77777777" w:rsidR="00BA2251" w:rsidRPr="00E46604" w:rsidRDefault="00BA2251" w:rsidP="00E46604">
      <w:pPr>
        <w:ind w:left="284"/>
        <w:rPr>
          <w:rFonts w:ascii="Arial" w:hAnsi="Arial" w:cs="Arial"/>
          <w:b/>
          <w:bCs/>
          <w:szCs w:val="24"/>
        </w:rPr>
      </w:pPr>
      <w:r w:rsidRPr="00E46604">
        <w:rPr>
          <w:rFonts w:ascii="Arial" w:hAnsi="Arial" w:cs="Arial"/>
          <w:b/>
          <w:bCs/>
          <w:szCs w:val="24"/>
        </w:rPr>
        <w:t>Our Challenges</w:t>
      </w:r>
    </w:p>
    <w:p w14:paraId="239B11E6" w14:textId="360BA4A2" w:rsidR="00BA2251" w:rsidRPr="00B50776" w:rsidRDefault="00BA2251" w:rsidP="00B50776">
      <w:pPr>
        <w:pStyle w:val="ListParagraph"/>
        <w:widowControl/>
        <w:numPr>
          <w:ilvl w:val="0"/>
          <w:numId w:val="48"/>
        </w:numPr>
        <w:spacing w:line="259" w:lineRule="auto"/>
        <w:rPr>
          <w:rFonts w:ascii="Arial" w:hAnsi="Arial" w:cs="Arial"/>
          <w:szCs w:val="24"/>
        </w:rPr>
      </w:pPr>
      <w:r w:rsidRPr="00B50776">
        <w:rPr>
          <w:rFonts w:ascii="Arial" w:hAnsi="Arial" w:cs="Arial"/>
          <w:szCs w:val="24"/>
        </w:rPr>
        <w:t>Our town centres need to meet changing needs in order to support viable mixed economies and communities</w:t>
      </w:r>
      <w:r w:rsidR="00CA2C90" w:rsidRPr="00B50776">
        <w:rPr>
          <w:rFonts w:ascii="Arial" w:hAnsi="Arial" w:cs="Arial"/>
          <w:szCs w:val="24"/>
        </w:rPr>
        <w:t>.</w:t>
      </w:r>
    </w:p>
    <w:p w14:paraId="0F0A6020" w14:textId="77B7BCDB" w:rsidR="00BA2251" w:rsidRPr="00B50776" w:rsidRDefault="00BA2251" w:rsidP="00B50776">
      <w:pPr>
        <w:pStyle w:val="ListParagraph"/>
        <w:widowControl/>
        <w:numPr>
          <w:ilvl w:val="0"/>
          <w:numId w:val="48"/>
        </w:numPr>
        <w:spacing w:line="259" w:lineRule="auto"/>
        <w:rPr>
          <w:rFonts w:ascii="Arial" w:hAnsi="Arial" w:cs="Arial"/>
          <w:szCs w:val="24"/>
        </w:rPr>
      </w:pPr>
      <w:r w:rsidRPr="00B50776">
        <w:rPr>
          <w:rFonts w:ascii="Arial" w:hAnsi="Arial" w:cs="Arial"/>
          <w:szCs w:val="24"/>
        </w:rPr>
        <w:t>The quality of the local environment in many communities is poorer than in other parts of Fife</w:t>
      </w:r>
      <w:r w:rsidR="00CA2C90" w:rsidRPr="00B50776">
        <w:rPr>
          <w:rFonts w:ascii="Arial" w:hAnsi="Arial" w:cs="Arial"/>
          <w:szCs w:val="24"/>
        </w:rPr>
        <w:t>.</w:t>
      </w:r>
    </w:p>
    <w:p w14:paraId="1C166E9D" w14:textId="10D8E2F9" w:rsidR="00BA2251" w:rsidRPr="00B50776" w:rsidRDefault="00BA2251" w:rsidP="00B50776">
      <w:pPr>
        <w:pStyle w:val="ListParagraph"/>
        <w:widowControl/>
        <w:numPr>
          <w:ilvl w:val="0"/>
          <w:numId w:val="48"/>
        </w:numPr>
        <w:spacing w:line="259" w:lineRule="auto"/>
        <w:rPr>
          <w:rFonts w:ascii="Arial" w:hAnsi="Arial" w:cs="Arial"/>
          <w:szCs w:val="24"/>
        </w:rPr>
      </w:pPr>
      <w:r w:rsidRPr="00B50776">
        <w:rPr>
          <w:rFonts w:ascii="Arial" w:hAnsi="Arial" w:cs="Arial"/>
          <w:szCs w:val="24"/>
        </w:rPr>
        <w:lastRenderedPageBreak/>
        <w:t>Fife’s popul</w:t>
      </w:r>
      <w:r w:rsidR="009A5A9F" w:rsidRPr="00B50776">
        <w:rPr>
          <w:rFonts w:ascii="Arial" w:hAnsi="Arial" w:cs="Arial"/>
          <w:szCs w:val="24"/>
        </w:rPr>
        <w:t>ation is changing rapidly, with</w:t>
      </w:r>
      <w:r w:rsidR="00E46BDF" w:rsidRPr="00B50776">
        <w:rPr>
          <w:rFonts w:ascii="Arial" w:hAnsi="Arial" w:cs="Arial"/>
          <w:szCs w:val="24"/>
        </w:rPr>
        <w:t xml:space="preserve"> around </w:t>
      </w:r>
      <w:r w:rsidRPr="00B50776">
        <w:rPr>
          <w:rFonts w:ascii="Arial" w:hAnsi="Arial" w:cs="Arial"/>
          <w:szCs w:val="24"/>
        </w:rPr>
        <w:t>20,000 new homes needed over the next 10 years</w:t>
      </w:r>
      <w:r w:rsidR="00CA2C90" w:rsidRPr="00B50776">
        <w:rPr>
          <w:rFonts w:ascii="Arial" w:hAnsi="Arial" w:cs="Arial"/>
          <w:szCs w:val="24"/>
        </w:rPr>
        <w:t xml:space="preserve">. </w:t>
      </w:r>
    </w:p>
    <w:p w14:paraId="239E3F59" w14:textId="5ED50DE0" w:rsidR="00BA2251" w:rsidRPr="00B50776" w:rsidRDefault="00BA2251" w:rsidP="00B50776">
      <w:pPr>
        <w:pStyle w:val="ListParagraph"/>
        <w:widowControl/>
        <w:numPr>
          <w:ilvl w:val="0"/>
          <w:numId w:val="48"/>
        </w:numPr>
        <w:spacing w:line="259" w:lineRule="auto"/>
        <w:rPr>
          <w:rFonts w:ascii="Arial" w:hAnsi="Arial" w:cs="Arial"/>
          <w:szCs w:val="24"/>
        </w:rPr>
      </w:pPr>
      <w:r w:rsidRPr="00B50776">
        <w:rPr>
          <w:rFonts w:ascii="Arial" w:hAnsi="Arial" w:cs="Arial"/>
          <w:szCs w:val="24"/>
        </w:rPr>
        <w:t>Too many homes in Fife are poor quality, and Fife has high levels of fuel poverty</w:t>
      </w:r>
      <w:r w:rsidR="00CA2C90" w:rsidRPr="00B50776">
        <w:rPr>
          <w:rFonts w:ascii="Arial" w:hAnsi="Arial" w:cs="Arial"/>
          <w:szCs w:val="24"/>
        </w:rPr>
        <w:t>.</w:t>
      </w:r>
    </w:p>
    <w:p w14:paraId="08F109A9" w14:textId="77777777" w:rsidR="00BA2251" w:rsidRPr="00B50776" w:rsidRDefault="00BA2251" w:rsidP="00B50776">
      <w:pPr>
        <w:pStyle w:val="ListParagraph"/>
        <w:widowControl/>
        <w:numPr>
          <w:ilvl w:val="0"/>
          <w:numId w:val="48"/>
        </w:numPr>
        <w:spacing w:line="259" w:lineRule="auto"/>
        <w:rPr>
          <w:rFonts w:ascii="Arial" w:hAnsi="Arial" w:cs="Arial"/>
          <w:szCs w:val="24"/>
        </w:rPr>
      </w:pPr>
      <w:r w:rsidRPr="00B50776">
        <w:rPr>
          <w:rFonts w:ascii="Arial" w:hAnsi="Arial" w:cs="Arial"/>
          <w:szCs w:val="24"/>
        </w:rPr>
        <w:t>Many of our community facilities and amenities are in poor condition and do not meet the needs of local people.</w:t>
      </w:r>
    </w:p>
    <w:p w14:paraId="1E48AB45" w14:textId="77777777" w:rsidR="00B50776" w:rsidRDefault="00B50776" w:rsidP="00E46604">
      <w:pPr>
        <w:ind w:left="284"/>
        <w:rPr>
          <w:rFonts w:ascii="Arial" w:hAnsi="Arial" w:cs="Arial"/>
          <w:szCs w:val="24"/>
        </w:rPr>
        <w:sectPr w:rsidR="00B50776" w:rsidSect="00B50776">
          <w:type w:val="continuous"/>
          <w:pgSz w:w="16840" w:h="11920" w:orient="landscape"/>
          <w:pgMar w:top="567" w:right="816" w:bottom="567" w:left="567" w:header="947" w:footer="0" w:gutter="0"/>
          <w:cols w:num="2" w:space="720"/>
        </w:sectPr>
      </w:pPr>
    </w:p>
    <w:p w14:paraId="5CDD0186" w14:textId="548F7357" w:rsidR="00BA2251" w:rsidRPr="00E46604" w:rsidRDefault="00BA2251" w:rsidP="00E46604">
      <w:pPr>
        <w:ind w:left="284"/>
        <w:rPr>
          <w:rFonts w:ascii="Arial" w:hAnsi="Arial" w:cs="Arial"/>
          <w:szCs w:val="24"/>
        </w:rPr>
      </w:pPr>
    </w:p>
    <w:p w14:paraId="5B591030" w14:textId="77777777" w:rsidR="00BA2251" w:rsidRPr="00E46604" w:rsidRDefault="00BA2251">
      <w:pPr>
        <w:rPr>
          <w:rFonts w:ascii="Arial" w:hAnsi="Arial" w:cs="Arial"/>
          <w:szCs w:val="24"/>
        </w:rPr>
      </w:pPr>
    </w:p>
    <w:tbl>
      <w:tblPr>
        <w:tblW w:w="4912" w:type="pct"/>
        <w:tblInd w:w="168" w:type="dxa"/>
        <w:tblBorders>
          <w:top w:val="single" w:sz="4" w:space="0" w:color="6D276A"/>
          <w:left w:val="single" w:sz="4" w:space="0" w:color="6D276A"/>
          <w:bottom w:val="single" w:sz="4" w:space="0" w:color="6D276A"/>
          <w:right w:val="single" w:sz="4" w:space="0" w:color="6D276A"/>
          <w:insideH w:val="single" w:sz="4" w:space="0" w:color="6D276A"/>
          <w:insideV w:val="single" w:sz="4" w:space="0" w:color="6D276A"/>
        </w:tblBorders>
        <w:tblCellMar>
          <w:left w:w="0" w:type="dxa"/>
          <w:right w:w="0" w:type="dxa"/>
        </w:tblCellMar>
        <w:tblLook w:val="01E0" w:firstRow="1" w:lastRow="1" w:firstColumn="1" w:lastColumn="1" w:noHBand="0" w:noVBand="0"/>
      </w:tblPr>
      <w:tblGrid>
        <w:gridCol w:w="3308"/>
        <w:gridCol w:w="4137"/>
        <w:gridCol w:w="7730"/>
      </w:tblGrid>
      <w:tr w:rsidR="00BA2251" w:rsidRPr="0044370D" w14:paraId="0D7F633F" w14:textId="77777777" w:rsidTr="00E46604">
        <w:trPr>
          <w:trHeight w:hRule="exact" w:val="1077"/>
          <w:tblHeader/>
        </w:trPr>
        <w:tc>
          <w:tcPr>
            <w:tcW w:w="1090" w:type="pct"/>
            <w:shd w:val="clear" w:color="auto" w:fill="6D276A"/>
            <w:vAlign w:val="center"/>
          </w:tcPr>
          <w:p w14:paraId="5B3B43C6" w14:textId="77777777" w:rsidR="00BA2251" w:rsidRPr="0044370D" w:rsidRDefault="00BA2251" w:rsidP="000C1C40">
            <w:pPr>
              <w:spacing w:before="7" w:after="0" w:line="110" w:lineRule="exact"/>
              <w:jc w:val="center"/>
              <w:rPr>
                <w:rFonts w:ascii="Arial" w:hAnsi="Arial" w:cs="Arial"/>
                <w:szCs w:val="24"/>
              </w:rPr>
            </w:pPr>
          </w:p>
          <w:p w14:paraId="0BA3FB92" w14:textId="77777777" w:rsidR="00BA2251" w:rsidRPr="0044370D" w:rsidRDefault="00BA2251" w:rsidP="000C1C40">
            <w:pPr>
              <w:spacing w:after="0"/>
              <w:ind w:left="108" w:right="-20"/>
              <w:jc w:val="center"/>
              <w:rPr>
                <w:rFonts w:ascii="Arial" w:eastAsia="Arial" w:hAnsi="Arial" w:cs="Arial"/>
                <w:szCs w:val="24"/>
              </w:rPr>
            </w:pPr>
            <w:r w:rsidRPr="0044370D">
              <w:rPr>
                <w:rFonts w:ascii="Arial" w:eastAsia="Arial" w:hAnsi="Arial" w:cs="Arial"/>
                <w:b/>
                <w:bCs/>
                <w:color w:val="FFFFFF"/>
                <w:szCs w:val="24"/>
              </w:rPr>
              <w:t>Where we want to be in 2027</w:t>
            </w:r>
          </w:p>
        </w:tc>
        <w:tc>
          <w:tcPr>
            <w:tcW w:w="1363" w:type="pct"/>
            <w:shd w:val="clear" w:color="auto" w:fill="6D276A"/>
            <w:vAlign w:val="center"/>
          </w:tcPr>
          <w:p w14:paraId="2CF6C517" w14:textId="77777777" w:rsidR="00BA2251" w:rsidRPr="0044370D" w:rsidRDefault="00BA2251" w:rsidP="000C1C40">
            <w:pPr>
              <w:spacing w:before="7" w:after="0" w:line="110" w:lineRule="exact"/>
              <w:ind w:left="153"/>
              <w:jc w:val="center"/>
              <w:rPr>
                <w:rFonts w:ascii="Arial" w:hAnsi="Arial" w:cs="Arial"/>
                <w:szCs w:val="24"/>
              </w:rPr>
            </w:pPr>
          </w:p>
          <w:p w14:paraId="11F3CDEA" w14:textId="77777777" w:rsidR="00BA2251" w:rsidRPr="0044370D" w:rsidRDefault="00BA2251" w:rsidP="000C1C40">
            <w:pPr>
              <w:spacing w:after="0"/>
              <w:ind w:left="153" w:right="-20"/>
              <w:jc w:val="center"/>
              <w:rPr>
                <w:rFonts w:ascii="Arial" w:eastAsia="Arial" w:hAnsi="Arial" w:cs="Arial"/>
                <w:szCs w:val="24"/>
              </w:rPr>
            </w:pPr>
            <w:r w:rsidRPr="0044370D">
              <w:rPr>
                <w:rFonts w:ascii="Arial" w:eastAsia="Arial" w:hAnsi="Arial" w:cs="Arial"/>
                <w:b/>
                <w:bCs/>
                <w:color w:val="FFFFFF"/>
                <w:szCs w:val="24"/>
              </w:rPr>
              <w:t>The change we need to make</w:t>
            </w:r>
          </w:p>
        </w:tc>
        <w:tc>
          <w:tcPr>
            <w:tcW w:w="2547" w:type="pct"/>
            <w:shd w:val="clear" w:color="auto" w:fill="6D276A"/>
            <w:vAlign w:val="center"/>
          </w:tcPr>
          <w:p w14:paraId="512F3338" w14:textId="77777777" w:rsidR="00BA2251" w:rsidRPr="0044370D" w:rsidRDefault="00BA2251" w:rsidP="000C1C40">
            <w:pPr>
              <w:spacing w:before="1" w:after="0" w:line="100" w:lineRule="exact"/>
              <w:jc w:val="center"/>
              <w:rPr>
                <w:rFonts w:ascii="Arial" w:hAnsi="Arial" w:cs="Arial"/>
                <w:szCs w:val="24"/>
              </w:rPr>
            </w:pPr>
          </w:p>
          <w:p w14:paraId="1ACCC170" w14:textId="77777777" w:rsidR="00BA2251" w:rsidRPr="0044370D" w:rsidRDefault="00BA2251" w:rsidP="000C1C40">
            <w:pPr>
              <w:spacing w:after="0"/>
              <w:ind w:left="108" w:right="-20"/>
              <w:jc w:val="center"/>
              <w:rPr>
                <w:rFonts w:ascii="Arial" w:eastAsia="Helvetica Neue" w:hAnsi="Arial" w:cs="Arial"/>
                <w:szCs w:val="24"/>
              </w:rPr>
            </w:pPr>
            <w:r w:rsidRPr="0044370D">
              <w:rPr>
                <w:rFonts w:ascii="Arial" w:eastAsia="Helvetica Neue" w:hAnsi="Arial" w:cs="Arial"/>
                <w:b/>
                <w:bCs/>
                <w:color w:val="FFFFFF"/>
                <w:szCs w:val="24"/>
              </w:rPr>
              <w:t>Actions for 2017-20</w:t>
            </w:r>
          </w:p>
        </w:tc>
      </w:tr>
      <w:tr w:rsidR="00BA2251" w:rsidRPr="0044370D" w14:paraId="2F2327F5" w14:textId="77777777" w:rsidTr="00422158">
        <w:trPr>
          <w:trHeight w:hRule="exact" w:val="3384"/>
        </w:trPr>
        <w:tc>
          <w:tcPr>
            <w:tcW w:w="1090" w:type="pct"/>
            <w:tcBorders>
              <w:bottom w:val="single" w:sz="4" w:space="0" w:color="6D276A"/>
            </w:tcBorders>
            <w:shd w:val="clear" w:color="auto" w:fill="FFFFFF" w:themeFill="background1"/>
          </w:tcPr>
          <w:p w14:paraId="6B0F2361" w14:textId="77777777" w:rsidR="00BA2251" w:rsidRPr="00666AC3" w:rsidRDefault="00BA2251" w:rsidP="00666AC3">
            <w:pPr>
              <w:ind w:left="113" w:right="57"/>
              <w:rPr>
                <w:rFonts w:ascii="Arial" w:hAnsi="Arial" w:cs="Arial"/>
                <w:szCs w:val="24"/>
              </w:rPr>
            </w:pPr>
            <w:r w:rsidRPr="00666AC3">
              <w:rPr>
                <w:rFonts w:ascii="Arial" w:hAnsi="Arial" w:cs="Arial"/>
                <w:szCs w:val="24"/>
              </w:rPr>
              <w:t>Fife has thriving and resilient town centres that work well for residents, visitors and businesses.</w:t>
            </w:r>
          </w:p>
        </w:tc>
        <w:tc>
          <w:tcPr>
            <w:tcW w:w="1363" w:type="pct"/>
            <w:tcBorders>
              <w:bottom w:val="single" w:sz="4" w:space="0" w:color="6D276A"/>
            </w:tcBorders>
            <w:shd w:val="clear" w:color="auto" w:fill="FFFFFF" w:themeFill="background1"/>
          </w:tcPr>
          <w:p w14:paraId="3ECD229F" w14:textId="77777777" w:rsidR="00BA2251" w:rsidRPr="00666AC3" w:rsidRDefault="00BA2251" w:rsidP="00666AC3">
            <w:pPr>
              <w:ind w:left="113" w:right="57"/>
              <w:rPr>
                <w:rFonts w:ascii="Arial" w:hAnsi="Arial" w:cs="Arial"/>
                <w:szCs w:val="24"/>
              </w:rPr>
            </w:pPr>
            <w:r w:rsidRPr="00666AC3">
              <w:rPr>
                <w:rFonts w:ascii="Arial" w:eastAsiaTheme="minorEastAsia" w:hAnsi="Arial" w:cs="Arial"/>
                <w:szCs w:val="24"/>
                <w:lang w:eastAsia="en-GB"/>
              </w:rPr>
              <w:t xml:space="preserve">Prioritise investment in key town centres through a ‘Town </w:t>
            </w:r>
            <w:r w:rsidRPr="00666AC3">
              <w:rPr>
                <w:rFonts w:ascii="Arial" w:hAnsi="Arial" w:cs="Arial"/>
                <w:szCs w:val="24"/>
              </w:rPr>
              <w:t>Centre</w:t>
            </w:r>
            <w:r w:rsidRPr="00666AC3">
              <w:rPr>
                <w:rFonts w:ascii="Arial" w:eastAsiaTheme="minorEastAsia" w:hAnsi="Arial" w:cs="Arial"/>
                <w:szCs w:val="24"/>
                <w:lang w:eastAsia="en-GB"/>
              </w:rPr>
              <w:t xml:space="preserve"> First’ principle. </w:t>
            </w:r>
          </w:p>
        </w:tc>
        <w:tc>
          <w:tcPr>
            <w:tcW w:w="2547" w:type="pct"/>
            <w:tcBorders>
              <w:bottom w:val="single" w:sz="4" w:space="0" w:color="6D276A"/>
            </w:tcBorders>
            <w:shd w:val="clear" w:color="auto" w:fill="FFFFFF" w:themeFill="background1"/>
          </w:tcPr>
          <w:p w14:paraId="5EB5F445" w14:textId="6D285D10"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Explore the use of non-domestic rates relief to </w:t>
            </w:r>
            <w:r w:rsidR="00866FB1" w:rsidRPr="00666AC3">
              <w:rPr>
                <w:rFonts w:ascii="Arial" w:hAnsi="Arial" w:cs="Arial"/>
                <w:szCs w:val="24"/>
              </w:rPr>
              <w:t xml:space="preserve">support and </w:t>
            </w:r>
            <w:r w:rsidRPr="00666AC3">
              <w:rPr>
                <w:rFonts w:ascii="Arial" w:hAnsi="Arial" w:cs="Arial"/>
                <w:szCs w:val="24"/>
              </w:rPr>
              <w:t>promote town centres.</w:t>
            </w:r>
          </w:p>
          <w:p w14:paraId="0568D1FD"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Use town centre funds to attract external funding to improve the environment and built heritage in town centres. </w:t>
            </w:r>
          </w:p>
          <w:p w14:paraId="214C7F00"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Promote ‘digital towns’, including free public Wi-Fi, in key Fife’s key town centres and in community buildings. </w:t>
            </w:r>
          </w:p>
          <w:p w14:paraId="0EB0DD4C"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With local business groups, explore the potential for creating new Business Improvement Districts.</w:t>
            </w:r>
          </w:p>
          <w:p w14:paraId="32266C3A"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Bring derelict land and buildings back into use.</w:t>
            </w:r>
          </w:p>
        </w:tc>
      </w:tr>
      <w:tr w:rsidR="00BA2251" w:rsidRPr="0044370D" w14:paraId="3AD61ED8" w14:textId="77777777" w:rsidTr="00422158">
        <w:trPr>
          <w:trHeight w:hRule="exact" w:val="6180"/>
        </w:trPr>
        <w:tc>
          <w:tcPr>
            <w:tcW w:w="1090" w:type="pct"/>
            <w:shd w:val="clear" w:color="auto" w:fill="FFFFFF" w:themeFill="background1"/>
          </w:tcPr>
          <w:p w14:paraId="72C0B732" w14:textId="77777777" w:rsidR="00BA2251" w:rsidRDefault="00BA2251" w:rsidP="00666AC3">
            <w:pPr>
              <w:ind w:left="113" w:right="57"/>
              <w:rPr>
                <w:rFonts w:ascii="Arial" w:hAnsi="Arial" w:cs="Arial"/>
                <w:szCs w:val="24"/>
              </w:rPr>
            </w:pPr>
            <w:r w:rsidRPr="00666AC3">
              <w:rPr>
                <w:rFonts w:ascii="Arial" w:hAnsi="Arial" w:cs="Arial"/>
                <w:szCs w:val="24"/>
              </w:rPr>
              <w:t>Communities are leading change in local areas.</w:t>
            </w:r>
          </w:p>
          <w:p w14:paraId="1547F466" w14:textId="77777777" w:rsidR="00EA62C5" w:rsidRDefault="00EA62C5" w:rsidP="00666AC3">
            <w:pPr>
              <w:ind w:left="113" w:right="57"/>
              <w:rPr>
                <w:rFonts w:ascii="Arial" w:hAnsi="Arial" w:cs="Arial"/>
                <w:szCs w:val="24"/>
              </w:rPr>
            </w:pPr>
          </w:p>
          <w:p w14:paraId="04779C57" w14:textId="77777777" w:rsidR="00EA62C5" w:rsidRDefault="00EA62C5" w:rsidP="00666AC3">
            <w:pPr>
              <w:ind w:left="113" w:right="57"/>
              <w:rPr>
                <w:rFonts w:ascii="Arial" w:hAnsi="Arial" w:cs="Arial"/>
                <w:szCs w:val="24"/>
              </w:rPr>
            </w:pPr>
          </w:p>
          <w:p w14:paraId="7BB55A51" w14:textId="77777777" w:rsidR="00EA62C5" w:rsidRDefault="00EA62C5" w:rsidP="00666AC3">
            <w:pPr>
              <w:ind w:left="113" w:right="57"/>
              <w:rPr>
                <w:rFonts w:ascii="Arial" w:hAnsi="Arial" w:cs="Arial"/>
                <w:szCs w:val="24"/>
              </w:rPr>
            </w:pPr>
          </w:p>
          <w:p w14:paraId="7756D5C6" w14:textId="77777777" w:rsidR="00EA62C5" w:rsidRDefault="00EA62C5" w:rsidP="00666AC3">
            <w:pPr>
              <w:ind w:left="113" w:right="57"/>
              <w:rPr>
                <w:rFonts w:ascii="Arial" w:hAnsi="Arial" w:cs="Arial"/>
                <w:szCs w:val="24"/>
              </w:rPr>
            </w:pPr>
          </w:p>
          <w:p w14:paraId="595412FA" w14:textId="77777777" w:rsidR="00EA62C5" w:rsidRDefault="00EA62C5" w:rsidP="00666AC3">
            <w:pPr>
              <w:ind w:left="113" w:right="57"/>
              <w:rPr>
                <w:rFonts w:ascii="Arial" w:hAnsi="Arial" w:cs="Arial"/>
                <w:szCs w:val="24"/>
              </w:rPr>
            </w:pPr>
          </w:p>
          <w:p w14:paraId="0968D904" w14:textId="77777777" w:rsidR="00EA62C5" w:rsidRDefault="00EA62C5" w:rsidP="00666AC3">
            <w:pPr>
              <w:ind w:left="113" w:right="57"/>
              <w:rPr>
                <w:rFonts w:ascii="Arial" w:hAnsi="Arial" w:cs="Arial"/>
                <w:szCs w:val="24"/>
              </w:rPr>
            </w:pPr>
          </w:p>
          <w:p w14:paraId="165A19EA" w14:textId="77777777" w:rsidR="00EA62C5" w:rsidRDefault="00EA62C5" w:rsidP="00666AC3">
            <w:pPr>
              <w:ind w:left="113" w:right="57"/>
              <w:rPr>
                <w:rFonts w:ascii="Arial" w:hAnsi="Arial" w:cs="Arial"/>
                <w:szCs w:val="24"/>
              </w:rPr>
            </w:pPr>
          </w:p>
          <w:p w14:paraId="19A0E6F9" w14:textId="77777777" w:rsidR="00EA62C5" w:rsidRDefault="00EA62C5" w:rsidP="00666AC3">
            <w:pPr>
              <w:ind w:left="113" w:right="57"/>
              <w:rPr>
                <w:rFonts w:ascii="Arial" w:hAnsi="Arial" w:cs="Arial"/>
                <w:szCs w:val="24"/>
              </w:rPr>
            </w:pPr>
          </w:p>
          <w:p w14:paraId="4CC9A471" w14:textId="77777777" w:rsidR="00EA62C5" w:rsidRDefault="00EA62C5" w:rsidP="00666AC3">
            <w:pPr>
              <w:ind w:left="113" w:right="57"/>
              <w:rPr>
                <w:rFonts w:ascii="Arial" w:hAnsi="Arial" w:cs="Arial"/>
                <w:szCs w:val="24"/>
              </w:rPr>
            </w:pPr>
          </w:p>
          <w:p w14:paraId="6EB64F8D" w14:textId="77777777" w:rsidR="00EA62C5" w:rsidRDefault="00EA62C5" w:rsidP="00666AC3">
            <w:pPr>
              <w:ind w:left="113" w:right="57"/>
              <w:rPr>
                <w:rFonts w:ascii="Arial" w:hAnsi="Arial" w:cs="Arial"/>
                <w:szCs w:val="24"/>
              </w:rPr>
            </w:pPr>
          </w:p>
          <w:p w14:paraId="6316BF85" w14:textId="77777777" w:rsidR="00EA62C5" w:rsidRDefault="00EA62C5" w:rsidP="00666AC3">
            <w:pPr>
              <w:ind w:left="113" w:right="57"/>
              <w:rPr>
                <w:rFonts w:ascii="Arial" w:hAnsi="Arial" w:cs="Arial"/>
                <w:szCs w:val="24"/>
              </w:rPr>
            </w:pPr>
          </w:p>
          <w:p w14:paraId="7ABE2F59" w14:textId="77777777" w:rsidR="00EA62C5" w:rsidRDefault="00EA62C5" w:rsidP="00666AC3">
            <w:pPr>
              <w:ind w:left="113" w:right="57"/>
              <w:rPr>
                <w:rFonts w:ascii="Arial" w:hAnsi="Arial" w:cs="Arial"/>
                <w:szCs w:val="24"/>
              </w:rPr>
            </w:pPr>
          </w:p>
          <w:p w14:paraId="6D2B67F5" w14:textId="77777777" w:rsidR="00EA62C5" w:rsidRDefault="00EA62C5" w:rsidP="00666AC3">
            <w:pPr>
              <w:ind w:left="113" w:right="57"/>
              <w:rPr>
                <w:rFonts w:ascii="Arial" w:hAnsi="Arial" w:cs="Arial"/>
                <w:szCs w:val="24"/>
              </w:rPr>
            </w:pPr>
          </w:p>
          <w:p w14:paraId="3540214F" w14:textId="77777777" w:rsidR="00EA62C5" w:rsidRDefault="00EA62C5" w:rsidP="00666AC3">
            <w:pPr>
              <w:ind w:left="113" w:right="57"/>
              <w:rPr>
                <w:rFonts w:ascii="Arial" w:hAnsi="Arial" w:cs="Arial"/>
                <w:szCs w:val="24"/>
              </w:rPr>
            </w:pPr>
          </w:p>
          <w:p w14:paraId="784A9E8D" w14:textId="77777777" w:rsidR="00EA62C5" w:rsidRDefault="00EA62C5" w:rsidP="00666AC3">
            <w:pPr>
              <w:ind w:left="113" w:right="57"/>
              <w:rPr>
                <w:rFonts w:ascii="Arial" w:hAnsi="Arial" w:cs="Arial"/>
                <w:szCs w:val="24"/>
              </w:rPr>
            </w:pPr>
          </w:p>
          <w:p w14:paraId="61B172AB" w14:textId="77777777" w:rsidR="00EA62C5" w:rsidRDefault="00EA62C5" w:rsidP="00666AC3">
            <w:pPr>
              <w:ind w:left="113" w:right="57"/>
              <w:rPr>
                <w:rFonts w:ascii="Arial" w:hAnsi="Arial" w:cs="Arial"/>
                <w:szCs w:val="24"/>
              </w:rPr>
            </w:pPr>
          </w:p>
          <w:p w14:paraId="6F88F63D" w14:textId="77777777" w:rsidR="00EA62C5" w:rsidRDefault="00EA62C5" w:rsidP="00666AC3">
            <w:pPr>
              <w:ind w:left="113" w:right="57"/>
              <w:rPr>
                <w:rFonts w:ascii="Arial" w:hAnsi="Arial" w:cs="Arial"/>
                <w:szCs w:val="24"/>
              </w:rPr>
            </w:pPr>
          </w:p>
          <w:p w14:paraId="745B867B" w14:textId="77777777" w:rsidR="00EA62C5" w:rsidRDefault="00EA62C5" w:rsidP="00666AC3">
            <w:pPr>
              <w:ind w:left="113" w:right="57"/>
              <w:rPr>
                <w:rFonts w:ascii="Arial" w:hAnsi="Arial" w:cs="Arial"/>
                <w:szCs w:val="24"/>
              </w:rPr>
            </w:pPr>
          </w:p>
          <w:p w14:paraId="7643147E" w14:textId="77777777" w:rsidR="00EA62C5" w:rsidRPr="00666AC3" w:rsidRDefault="00EA62C5" w:rsidP="00666AC3">
            <w:pPr>
              <w:ind w:left="113" w:right="57"/>
              <w:rPr>
                <w:rFonts w:ascii="Arial" w:hAnsi="Arial" w:cs="Arial"/>
                <w:szCs w:val="24"/>
              </w:rPr>
            </w:pPr>
          </w:p>
          <w:p w14:paraId="6640E728" w14:textId="77777777" w:rsidR="00BA2251" w:rsidRPr="00666AC3" w:rsidRDefault="00BA2251" w:rsidP="00666AC3">
            <w:pPr>
              <w:ind w:left="113" w:right="57"/>
              <w:rPr>
                <w:rFonts w:ascii="Arial" w:hAnsi="Arial" w:cs="Arial"/>
                <w:szCs w:val="24"/>
              </w:rPr>
            </w:pPr>
          </w:p>
        </w:tc>
        <w:tc>
          <w:tcPr>
            <w:tcW w:w="1363" w:type="pct"/>
            <w:shd w:val="clear" w:color="auto" w:fill="FFFFFF" w:themeFill="background1"/>
          </w:tcPr>
          <w:p w14:paraId="21A40F8B" w14:textId="77777777" w:rsidR="00BA2251" w:rsidRDefault="000F3BDD" w:rsidP="00666AC3">
            <w:pPr>
              <w:ind w:left="113" w:right="57"/>
              <w:rPr>
                <w:rFonts w:ascii="Arial" w:eastAsiaTheme="minorEastAsia" w:hAnsi="Arial" w:cs="Arial"/>
                <w:szCs w:val="24"/>
                <w:lang w:eastAsia="en-GB"/>
              </w:rPr>
            </w:pPr>
            <w:r w:rsidRPr="005A1162">
              <w:rPr>
                <w:rFonts w:ascii="Arial" w:hAnsi="Arial" w:cs="Arial"/>
                <w:color w:val="000000" w:themeColor="text1"/>
                <w:szCs w:val="24"/>
              </w:rPr>
              <w:lastRenderedPageBreak/>
              <w:t>Build capacity in local communities and e</w:t>
            </w:r>
            <w:r w:rsidR="00BA2251" w:rsidRPr="005A1162">
              <w:rPr>
                <w:rFonts w:ascii="Arial" w:hAnsi="Arial" w:cs="Arial"/>
                <w:color w:val="000000" w:themeColor="text1"/>
                <w:szCs w:val="24"/>
              </w:rPr>
              <w:t>nsure that local people are fully involved in local community planning and land use planning</w:t>
            </w:r>
            <w:r w:rsidR="00BA2251" w:rsidRPr="00666AC3">
              <w:rPr>
                <w:rFonts w:ascii="Arial" w:hAnsi="Arial" w:cs="Arial"/>
                <w:szCs w:val="24"/>
              </w:rPr>
              <w:t>.</w:t>
            </w:r>
            <w:r w:rsidR="00BA2251" w:rsidRPr="00666AC3">
              <w:rPr>
                <w:rFonts w:ascii="Arial" w:eastAsiaTheme="minorEastAsia" w:hAnsi="Arial" w:cs="Arial"/>
                <w:szCs w:val="24"/>
                <w:lang w:eastAsia="en-GB"/>
              </w:rPr>
              <w:t xml:space="preserve"> </w:t>
            </w:r>
          </w:p>
          <w:p w14:paraId="2DF5175F" w14:textId="77777777" w:rsidR="00EA62C5" w:rsidRDefault="00EA62C5" w:rsidP="00666AC3">
            <w:pPr>
              <w:ind w:left="113" w:right="57"/>
              <w:rPr>
                <w:rFonts w:ascii="Arial" w:hAnsi="Arial" w:cs="Arial"/>
                <w:szCs w:val="24"/>
              </w:rPr>
            </w:pPr>
          </w:p>
          <w:p w14:paraId="2E8E631E" w14:textId="77777777" w:rsidR="00EA62C5" w:rsidRDefault="00EA62C5" w:rsidP="00666AC3">
            <w:pPr>
              <w:ind w:left="113" w:right="57"/>
              <w:rPr>
                <w:rFonts w:ascii="Arial" w:hAnsi="Arial" w:cs="Arial"/>
                <w:szCs w:val="24"/>
              </w:rPr>
            </w:pPr>
          </w:p>
          <w:p w14:paraId="277D33F1" w14:textId="77777777" w:rsidR="00EA62C5" w:rsidRDefault="00EA62C5" w:rsidP="00666AC3">
            <w:pPr>
              <w:ind w:left="113" w:right="57"/>
              <w:rPr>
                <w:rFonts w:ascii="Arial" w:hAnsi="Arial" w:cs="Arial"/>
                <w:szCs w:val="24"/>
              </w:rPr>
            </w:pPr>
          </w:p>
          <w:p w14:paraId="093E6751" w14:textId="77777777" w:rsidR="00EA62C5" w:rsidRDefault="00EA62C5" w:rsidP="00666AC3">
            <w:pPr>
              <w:ind w:left="113" w:right="57"/>
              <w:rPr>
                <w:rFonts w:ascii="Arial" w:hAnsi="Arial" w:cs="Arial"/>
                <w:szCs w:val="24"/>
              </w:rPr>
            </w:pPr>
          </w:p>
          <w:p w14:paraId="3A0E3BD5" w14:textId="77777777" w:rsidR="00EA62C5" w:rsidRDefault="00EA62C5" w:rsidP="00666AC3">
            <w:pPr>
              <w:ind w:left="113" w:right="57"/>
              <w:rPr>
                <w:rFonts w:ascii="Arial" w:hAnsi="Arial" w:cs="Arial"/>
                <w:szCs w:val="24"/>
              </w:rPr>
            </w:pPr>
          </w:p>
          <w:p w14:paraId="4F1A3711" w14:textId="77777777" w:rsidR="00EA62C5" w:rsidRDefault="00EA62C5" w:rsidP="00666AC3">
            <w:pPr>
              <w:ind w:left="113" w:right="57"/>
              <w:rPr>
                <w:rFonts w:ascii="Arial" w:hAnsi="Arial" w:cs="Arial"/>
                <w:szCs w:val="24"/>
              </w:rPr>
            </w:pPr>
          </w:p>
          <w:p w14:paraId="3BBF551A" w14:textId="77777777" w:rsidR="00EA62C5" w:rsidRDefault="00EA62C5" w:rsidP="00666AC3">
            <w:pPr>
              <w:ind w:left="113" w:right="57"/>
              <w:rPr>
                <w:rFonts w:ascii="Arial" w:hAnsi="Arial" w:cs="Arial"/>
                <w:szCs w:val="24"/>
              </w:rPr>
            </w:pPr>
          </w:p>
          <w:p w14:paraId="36309CB0" w14:textId="77777777" w:rsidR="00EA62C5" w:rsidRDefault="00EA62C5" w:rsidP="00666AC3">
            <w:pPr>
              <w:ind w:left="113" w:right="57"/>
              <w:rPr>
                <w:rFonts w:ascii="Arial" w:hAnsi="Arial" w:cs="Arial"/>
                <w:szCs w:val="24"/>
              </w:rPr>
            </w:pPr>
          </w:p>
          <w:p w14:paraId="01F7E867" w14:textId="77777777" w:rsidR="00EA62C5" w:rsidRDefault="00EA62C5" w:rsidP="00666AC3">
            <w:pPr>
              <w:ind w:left="113" w:right="57"/>
              <w:rPr>
                <w:rFonts w:ascii="Arial" w:hAnsi="Arial" w:cs="Arial"/>
                <w:szCs w:val="24"/>
              </w:rPr>
            </w:pPr>
          </w:p>
          <w:p w14:paraId="1E9B7071" w14:textId="77777777" w:rsidR="00EA62C5" w:rsidRDefault="00EA62C5" w:rsidP="00666AC3">
            <w:pPr>
              <w:ind w:left="113" w:right="57"/>
              <w:rPr>
                <w:rFonts w:ascii="Arial" w:hAnsi="Arial" w:cs="Arial"/>
                <w:szCs w:val="24"/>
              </w:rPr>
            </w:pPr>
          </w:p>
          <w:p w14:paraId="4C355B4C" w14:textId="77777777" w:rsidR="00EA62C5" w:rsidRDefault="00EA62C5" w:rsidP="00666AC3">
            <w:pPr>
              <w:ind w:left="113" w:right="57"/>
              <w:rPr>
                <w:rFonts w:ascii="Arial" w:hAnsi="Arial" w:cs="Arial"/>
                <w:szCs w:val="24"/>
              </w:rPr>
            </w:pPr>
          </w:p>
          <w:p w14:paraId="35FC3E96" w14:textId="77777777" w:rsidR="00EA62C5" w:rsidRDefault="00EA62C5" w:rsidP="00666AC3">
            <w:pPr>
              <w:ind w:left="113" w:right="57"/>
              <w:rPr>
                <w:rFonts w:ascii="Arial" w:hAnsi="Arial" w:cs="Arial"/>
                <w:szCs w:val="24"/>
              </w:rPr>
            </w:pPr>
          </w:p>
          <w:p w14:paraId="28F9E160" w14:textId="77777777" w:rsidR="00EA62C5" w:rsidRDefault="00EA62C5" w:rsidP="00666AC3">
            <w:pPr>
              <w:ind w:left="113" w:right="57"/>
              <w:rPr>
                <w:rFonts w:ascii="Arial" w:hAnsi="Arial" w:cs="Arial"/>
                <w:szCs w:val="24"/>
              </w:rPr>
            </w:pPr>
          </w:p>
          <w:p w14:paraId="62F0DC3F" w14:textId="408724C0" w:rsidR="00EA62C5" w:rsidRPr="00666AC3" w:rsidRDefault="00EA62C5" w:rsidP="00666AC3">
            <w:pPr>
              <w:ind w:left="113" w:right="57"/>
              <w:rPr>
                <w:rFonts w:ascii="Arial" w:hAnsi="Arial" w:cs="Arial"/>
                <w:szCs w:val="24"/>
              </w:rPr>
            </w:pPr>
          </w:p>
        </w:tc>
        <w:tc>
          <w:tcPr>
            <w:tcW w:w="2547" w:type="pct"/>
            <w:shd w:val="clear" w:color="auto" w:fill="FFFFFF" w:themeFill="background1"/>
          </w:tcPr>
          <w:p w14:paraId="4D3E3A3F"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Support the development of local plans, neighbourhood plans and community led action plans.</w:t>
            </w:r>
          </w:p>
          <w:p w14:paraId="674D6929"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Deploy the Place Standard across Fife to help ensure that the quality of life in neighbourhoods continues to improve.</w:t>
            </w:r>
          </w:p>
          <w:p w14:paraId="1FC847C7"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Extend and further develop the use of participatory budgeting to involve local people in decision making on the allocation of mainstream partner resources and in designing services.</w:t>
            </w:r>
          </w:p>
          <w:p w14:paraId="617656C3"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Promote the use of a range of engagement approaches, such as the Place Standard and charrettes, to promote effective community engagement, in line with the National Standards for Community Engagement.</w:t>
            </w:r>
          </w:p>
          <w:p w14:paraId="13EB5CE5" w14:textId="37BE5B0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Support innovative ways for people to get involved and take direct control </w:t>
            </w:r>
            <w:r w:rsidR="00A90C73" w:rsidRPr="00666AC3">
              <w:rPr>
                <w:rFonts w:ascii="Arial" w:hAnsi="Arial" w:cs="Arial"/>
                <w:szCs w:val="24"/>
              </w:rPr>
              <w:t>of change in their communities.</w:t>
            </w:r>
          </w:p>
          <w:p w14:paraId="3DB498D7" w14:textId="067CF6F7" w:rsidR="00A90C73" w:rsidRPr="00666AC3" w:rsidRDefault="00BA2251" w:rsidP="00666AC3">
            <w:pPr>
              <w:pStyle w:val="ListParagraph"/>
              <w:numPr>
                <w:ilvl w:val="0"/>
                <w:numId w:val="6"/>
              </w:numPr>
              <w:ind w:left="436" w:right="57" w:hanging="357"/>
              <w:rPr>
                <w:rFonts w:ascii="Arial" w:hAnsi="Arial" w:cs="Arial"/>
                <w:szCs w:val="24"/>
              </w:rPr>
            </w:pPr>
            <w:r w:rsidRPr="00666AC3">
              <w:rPr>
                <w:rFonts w:ascii="Arial" w:hAnsi="Arial" w:cs="Arial"/>
                <w:szCs w:val="24"/>
              </w:rPr>
              <w:t xml:space="preserve">Support further devolution of decision making, while providing local people with the information and support they need to influence the issues that affect them. </w:t>
            </w:r>
          </w:p>
          <w:p w14:paraId="040D5717" w14:textId="77777777" w:rsidR="00A90C73" w:rsidRPr="005B50B5" w:rsidRDefault="00EA62C5" w:rsidP="00666AC3">
            <w:pPr>
              <w:pStyle w:val="ListParagraph"/>
              <w:numPr>
                <w:ilvl w:val="0"/>
                <w:numId w:val="6"/>
              </w:numPr>
              <w:ind w:left="436" w:right="57"/>
              <w:rPr>
                <w:rFonts w:ascii="Arial" w:hAnsi="Arial" w:cs="Arial"/>
                <w:szCs w:val="24"/>
              </w:rPr>
            </w:pPr>
            <w:r w:rsidRPr="005B50B5">
              <w:rPr>
                <w:rFonts w:ascii="Arial" w:hAnsi="Arial" w:cs="Arial"/>
                <w:szCs w:val="24"/>
              </w:rPr>
              <w:t>Community planning partners will review their current approaches to encouraging and supporting volunteering</w:t>
            </w:r>
          </w:p>
          <w:p w14:paraId="0ED2B9F1" w14:textId="77777777" w:rsidR="00EA62C5" w:rsidRPr="00EA62C5" w:rsidRDefault="00EA62C5" w:rsidP="00EA62C5">
            <w:pPr>
              <w:ind w:right="57"/>
              <w:rPr>
                <w:rFonts w:ascii="Arial" w:hAnsi="Arial" w:cs="Arial"/>
                <w:szCs w:val="24"/>
              </w:rPr>
            </w:pPr>
          </w:p>
          <w:p w14:paraId="47577FCD" w14:textId="1B5832DD" w:rsidR="00EA62C5" w:rsidRPr="00666AC3" w:rsidRDefault="00EA62C5" w:rsidP="00666AC3">
            <w:pPr>
              <w:pStyle w:val="ListParagraph"/>
              <w:numPr>
                <w:ilvl w:val="0"/>
                <w:numId w:val="6"/>
              </w:numPr>
              <w:ind w:left="436" w:right="57"/>
              <w:rPr>
                <w:rFonts w:ascii="Arial" w:hAnsi="Arial" w:cs="Arial"/>
                <w:szCs w:val="24"/>
              </w:rPr>
            </w:pPr>
          </w:p>
        </w:tc>
      </w:tr>
      <w:tr w:rsidR="00BA2251" w:rsidRPr="0044370D" w14:paraId="3D3BE0BA" w14:textId="77777777" w:rsidTr="00422158">
        <w:trPr>
          <w:trHeight w:hRule="exact" w:val="3912"/>
        </w:trPr>
        <w:tc>
          <w:tcPr>
            <w:tcW w:w="1090" w:type="pct"/>
            <w:tcBorders>
              <w:top w:val="single" w:sz="4" w:space="0" w:color="auto"/>
            </w:tcBorders>
            <w:shd w:val="clear" w:color="auto" w:fill="FFFFFF" w:themeFill="background1"/>
          </w:tcPr>
          <w:p w14:paraId="07F552D7" w14:textId="77777777" w:rsidR="00BA2251" w:rsidRPr="00666AC3" w:rsidRDefault="00BA2251" w:rsidP="00666AC3">
            <w:pPr>
              <w:ind w:left="113" w:right="57"/>
              <w:rPr>
                <w:rFonts w:ascii="Arial" w:hAnsi="Arial" w:cs="Arial"/>
                <w:szCs w:val="24"/>
              </w:rPr>
            </w:pPr>
            <w:r w:rsidRPr="00666AC3">
              <w:rPr>
                <w:rFonts w:ascii="Arial" w:eastAsiaTheme="minorEastAsia" w:hAnsi="Arial" w:cs="Arial"/>
                <w:szCs w:val="24"/>
                <w:lang w:eastAsia="en-GB"/>
              </w:rPr>
              <w:t>Every part of Fife has a high quality local environment and is considered to be a great place to live.</w:t>
            </w:r>
          </w:p>
        </w:tc>
        <w:tc>
          <w:tcPr>
            <w:tcW w:w="1363" w:type="pct"/>
            <w:tcBorders>
              <w:top w:val="single" w:sz="4" w:space="0" w:color="auto"/>
            </w:tcBorders>
            <w:shd w:val="clear" w:color="auto" w:fill="FFFFFF" w:themeFill="background1"/>
          </w:tcPr>
          <w:p w14:paraId="6977B4AE" w14:textId="266C9145" w:rsidR="00BA2251" w:rsidRPr="00666AC3" w:rsidRDefault="009A5A9F" w:rsidP="00422158">
            <w:pPr>
              <w:ind w:left="210" w:right="105"/>
              <w:rPr>
                <w:rFonts w:ascii="Arial" w:hAnsi="Arial" w:cs="Arial"/>
                <w:szCs w:val="24"/>
              </w:rPr>
            </w:pPr>
            <w:r w:rsidRPr="005A1162">
              <w:rPr>
                <w:rFonts w:ascii="Arial" w:eastAsiaTheme="minorEastAsia" w:hAnsi="Arial" w:cs="Arial"/>
                <w:color w:val="000000" w:themeColor="text1"/>
                <w:szCs w:val="24"/>
                <w:lang w:eastAsia="en-GB"/>
              </w:rPr>
              <w:t xml:space="preserve">Deliver targeted investment in </w:t>
            </w:r>
            <w:r w:rsidR="00BA2251" w:rsidRPr="005A1162">
              <w:rPr>
                <w:rFonts w:ascii="Arial" w:eastAsiaTheme="minorEastAsia" w:hAnsi="Arial" w:cs="Arial"/>
                <w:color w:val="000000" w:themeColor="text1"/>
                <w:szCs w:val="24"/>
                <w:lang w:eastAsia="en-GB"/>
              </w:rPr>
              <w:t xml:space="preserve">Fife’s public places and green spaces </w:t>
            </w:r>
            <w:r w:rsidRPr="005A1162">
              <w:rPr>
                <w:rFonts w:ascii="Arial" w:eastAsiaTheme="minorEastAsia" w:hAnsi="Arial" w:cs="Arial"/>
                <w:color w:val="000000" w:themeColor="text1"/>
                <w:szCs w:val="24"/>
                <w:lang w:eastAsia="en-GB"/>
              </w:rPr>
              <w:t>and promote new, sustainable management models.</w:t>
            </w:r>
          </w:p>
        </w:tc>
        <w:tc>
          <w:tcPr>
            <w:tcW w:w="2547" w:type="pct"/>
            <w:tcBorders>
              <w:top w:val="single" w:sz="4" w:space="0" w:color="auto"/>
            </w:tcBorders>
            <w:shd w:val="clear" w:color="auto" w:fill="FFFFFF" w:themeFill="background1"/>
          </w:tcPr>
          <w:p w14:paraId="305B685B"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Implement measures that provide a quick response to local environmental issues and promote community pride in local public spaces.</w:t>
            </w:r>
          </w:p>
          <w:p w14:paraId="3DBF292D"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Implement alternative, low-impact management models for parks and greenspace across Fife.</w:t>
            </w:r>
          </w:p>
          <w:p w14:paraId="699B6D13"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Implement a programme of sustainable management for Fife’s woodlands.</w:t>
            </w:r>
          </w:p>
          <w:p w14:paraId="0AB467EB" w14:textId="77777777" w:rsidR="00BA2251" w:rsidRPr="00666AC3" w:rsidRDefault="00BA2251" w:rsidP="00666AC3">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Expand the coverage of Fife’s woodlands in order to improve biodiversity, reduce flood risks, provide carbon sinks, produce local biomass energy, diversify the local economy and decontaminate old industrial sites. </w:t>
            </w:r>
          </w:p>
        </w:tc>
      </w:tr>
      <w:tr w:rsidR="00BA2251" w:rsidRPr="0044370D" w14:paraId="599A3081" w14:textId="77777777" w:rsidTr="00422158">
        <w:trPr>
          <w:trHeight w:hRule="exact" w:val="3528"/>
        </w:trPr>
        <w:tc>
          <w:tcPr>
            <w:tcW w:w="1090" w:type="pct"/>
            <w:shd w:val="clear" w:color="auto" w:fill="FFFFFF" w:themeFill="background1"/>
          </w:tcPr>
          <w:p w14:paraId="3D2907E0" w14:textId="77777777" w:rsidR="00BA2251" w:rsidRPr="00666AC3" w:rsidRDefault="00BA2251" w:rsidP="00666AC3">
            <w:pPr>
              <w:ind w:left="113" w:right="57"/>
              <w:rPr>
                <w:rFonts w:ascii="Arial" w:hAnsi="Arial" w:cs="Arial"/>
                <w:szCs w:val="24"/>
              </w:rPr>
            </w:pPr>
            <w:r w:rsidRPr="00666AC3">
              <w:rPr>
                <w:rFonts w:ascii="Arial" w:hAnsi="Arial" w:cs="Arial"/>
                <w:szCs w:val="24"/>
              </w:rPr>
              <w:t>All Fife’s communities are safe and free from anti-social behavior.</w:t>
            </w:r>
          </w:p>
        </w:tc>
        <w:tc>
          <w:tcPr>
            <w:tcW w:w="1363" w:type="pct"/>
            <w:shd w:val="clear" w:color="auto" w:fill="FFFFFF" w:themeFill="background1"/>
          </w:tcPr>
          <w:p w14:paraId="70CC38B9" w14:textId="77777777" w:rsidR="00BA2251" w:rsidRPr="00666AC3" w:rsidRDefault="00BA2251" w:rsidP="00666AC3">
            <w:pPr>
              <w:ind w:left="113" w:right="57"/>
              <w:rPr>
                <w:rFonts w:ascii="Arial" w:hAnsi="Arial" w:cs="Arial"/>
                <w:szCs w:val="24"/>
              </w:rPr>
            </w:pPr>
            <w:r w:rsidRPr="00666AC3">
              <w:rPr>
                <w:rFonts w:ascii="Arial" w:hAnsi="Arial" w:cs="Arial"/>
                <w:szCs w:val="24"/>
              </w:rPr>
              <w:t xml:space="preserve">Invest in prevention and protection to improve local environments and address anti-social behavior, threats, risk and harm in private, public and virtual spaces. </w:t>
            </w:r>
          </w:p>
          <w:p w14:paraId="6A200114" w14:textId="77777777" w:rsidR="00CF1278" w:rsidRPr="00666AC3" w:rsidRDefault="00CF1278" w:rsidP="00422158">
            <w:pPr>
              <w:ind w:right="57"/>
              <w:rPr>
                <w:rFonts w:ascii="Arial" w:hAnsi="Arial" w:cs="Arial"/>
                <w:szCs w:val="24"/>
              </w:rPr>
            </w:pPr>
          </w:p>
        </w:tc>
        <w:tc>
          <w:tcPr>
            <w:tcW w:w="2547" w:type="pct"/>
            <w:shd w:val="clear" w:color="auto" w:fill="FFFFFF" w:themeFill="background1"/>
          </w:tcPr>
          <w:p w14:paraId="68D63AE6" w14:textId="77777777" w:rsidR="00BA2251" w:rsidRPr="00666AC3" w:rsidRDefault="00BA2251" w:rsidP="00666AC3">
            <w:pPr>
              <w:pStyle w:val="ListParagraph"/>
              <w:numPr>
                <w:ilvl w:val="0"/>
                <w:numId w:val="34"/>
              </w:numPr>
              <w:ind w:left="484" w:right="57" w:hanging="425"/>
              <w:rPr>
                <w:rFonts w:ascii="Arial" w:hAnsi="Arial" w:cs="Arial"/>
                <w:szCs w:val="24"/>
              </w:rPr>
            </w:pPr>
            <w:r w:rsidRPr="00666AC3">
              <w:rPr>
                <w:rFonts w:ascii="Arial" w:hAnsi="Arial" w:cs="Arial"/>
                <w:szCs w:val="24"/>
              </w:rPr>
              <w:t>Deliver co-ordinated action to reduce anti-social behaviour, with a clear focus on those areas with the greatest problems.</w:t>
            </w:r>
          </w:p>
          <w:p w14:paraId="7D9E7333" w14:textId="77777777" w:rsidR="00BA2251" w:rsidRPr="00666AC3" w:rsidRDefault="00BA2251" w:rsidP="00666AC3">
            <w:pPr>
              <w:pStyle w:val="ListParagraph"/>
              <w:numPr>
                <w:ilvl w:val="0"/>
                <w:numId w:val="34"/>
              </w:numPr>
              <w:ind w:left="484" w:right="57" w:hanging="425"/>
              <w:rPr>
                <w:rFonts w:ascii="Arial" w:hAnsi="Arial" w:cs="Arial"/>
                <w:szCs w:val="24"/>
              </w:rPr>
            </w:pPr>
            <w:r w:rsidRPr="00666AC3">
              <w:rPr>
                <w:rFonts w:ascii="Arial" w:hAnsi="Arial" w:cs="Arial"/>
                <w:szCs w:val="24"/>
              </w:rPr>
              <w:t>Improve information sharing and collaborative working to promote public protection and safer communities.</w:t>
            </w:r>
          </w:p>
          <w:p w14:paraId="42B67013" w14:textId="77777777" w:rsidR="00BA2251" w:rsidRPr="00666AC3" w:rsidRDefault="00BA2251" w:rsidP="00666AC3">
            <w:pPr>
              <w:pStyle w:val="ListParagraph"/>
              <w:numPr>
                <w:ilvl w:val="0"/>
                <w:numId w:val="34"/>
              </w:numPr>
              <w:ind w:left="484" w:right="57" w:hanging="425"/>
              <w:rPr>
                <w:rFonts w:ascii="Arial" w:hAnsi="Arial" w:cs="Arial"/>
                <w:szCs w:val="24"/>
              </w:rPr>
            </w:pPr>
            <w:r w:rsidRPr="00666AC3">
              <w:rPr>
                <w:rFonts w:ascii="Arial" w:hAnsi="Arial" w:cs="Arial"/>
                <w:szCs w:val="24"/>
              </w:rPr>
              <w:t>Reduce levels of unintentional injury through targeted interventions and enhanced home safety visits.</w:t>
            </w:r>
          </w:p>
          <w:p w14:paraId="3D765391" w14:textId="77777777" w:rsidR="00BA2251" w:rsidRPr="00666AC3" w:rsidRDefault="00BA2251" w:rsidP="00666AC3">
            <w:pPr>
              <w:pStyle w:val="ListParagraph"/>
              <w:numPr>
                <w:ilvl w:val="0"/>
                <w:numId w:val="34"/>
              </w:numPr>
              <w:ind w:left="484" w:right="57" w:hanging="425"/>
              <w:rPr>
                <w:rFonts w:ascii="Arial" w:hAnsi="Arial" w:cs="Arial"/>
                <w:szCs w:val="24"/>
              </w:rPr>
            </w:pPr>
            <w:r w:rsidRPr="00666AC3">
              <w:rPr>
                <w:rFonts w:ascii="Arial" w:hAnsi="Arial" w:cs="Arial"/>
                <w:szCs w:val="24"/>
              </w:rPr>
              <w:t xml:space="preserve">Reduce levels of reoffending by providing provide additional support for people with an offending history. </w:t>
            </w:r>
          </w:p>
          <w:p w14:paraId="6A7E38C2" w14:textId="74E8D93A" w:rsidR="00CF1278" w:rsidRPr="00666AC3" w:rsidRDefault="00CF1278" w:rsidP="00666AC3">
            <w:pPr>
              <w:pStyle w:val="ListParagraph"/>
              <w:numPr>
                <w:ilvl w:val="0"/>
                <w:numId w:val="34"/>
              </w:numPr>
              <w:ind w:left="484" w:hanging="425"/>
              <w:rPr>
                <w:rFonts w:ascii="Arial" w:hAnsi="Arial" w:cs="Arial"/>
                <w:szCs w:val="24"/>
              </w:rPr>
            </w:pPr>
            <w:r w:rsidRPr="00666AC3">
              <w:rPr>
                <w:rFonts w:ascii="Arial" w:hAnsi="Arial" w:cs="Arial"/>
                <w:szCs w:val="24"/>
              </w:rPr>
              <w:t xml:space="preserve">Promote public health and public safety through better collaboration, including staff co-location, </w:t>
            </w:r>
            <w:r w:rsidR="00CA574D" w:rsidRPr="00666AC3">
              <w:rPr>
                <w:rFonts w:ascii="Arial" w:hAnsi="Arial" w:cs="Arial"/>
                <w:szCs w:val="24"/>
              </w:rPr>
              <w:t xml:space="preserve">in the delivery </w:t>
            </w:r>
            <w:r w:rsidRPr="00666AC3">
              <w:rPr>
                <w:rFonts w:ascii="Arial" w:hAnsi="Arial" w:cs="Arial"/>
                <w:szCs w:val="24"/>
              </w:rPr>
              <w:t>regulation and public protection</w:t>
            </w:r>
            <w:r w:rsidR="00CA574D" w:rsidRPr="00666AC3">
              <w:rPr>
                <w:rFonts w:ascii="Arial" w:hAnsi="Arial" w:cs="Arial"/>
                <w:szCs w:val="24"/>
              </w:rPr>
              <w:t xml:space="preserve"> services.</w:t>
            </w:r>
          </w:p>
          <w:p w14:paraId="6BF66F2D" w14:textId="77777777" w:rsidR="00CF1278" w:rsidRPr="00422158" w:rsidRDefault="00CF1278" w:rsidP="00422158">
            <w:pPr>
              <w:ind w:right="57"/>
              <w:rPr>
                <w:rFonts w:ascii="Arial" w:hAnsi="Arial" w:cs="Arial"/>
                <w:szCs w:val="24"/>
              </w:rPr>
            </w:pPr>
          </w:p>
        </w:tc>
      </w:tr>
      <w:tr w:rsidR="00BA2251" w:rsidRPr="0044370D" w14:paraId="622A20FE" w14:textId="77777777" w:rsidTr="00422158">
        <w:trPr>
          <w:trHeight w:hRule="exact" w:val="5896"/>
        </w:trPr>
        <w:tc>
          <w:tcPr>
            <w:tcW w:w="1090" w:type="pct"/>
            <w:shd w:val="clear" w:color="auto" w:fill="FFFFFF" w:themeFill="background1"/>
          </w:tcPr>
          <w:p w14:paraId="0B43B21D" w14:textId="1B99AFFF" w:rsidR="00BA2251" w:rsidRPr="00666AC3" w:rsidRDefault="00BA2251" w:rsidP="000C1C40">
            <w:pPr>
              <w:ind w:left="113" w:right="57"/>
              <w:rPr>
                <w:rFonts w:ascii="Arial" w:eastAsiaTheme="minorEastAsia" w:hAnsi="Arial" w:cs="Arial"/>
                <w:szCs w:val="24"/>
                <w:lang w:eastAsia="en-GB"/>
              </w:rPr>
            </w:pPr>
            <w:r w:rsidRPr="00666AC3">
              <w:rPr>
                <w:rFonts w:ascii="Arial" w:eastAsiaTheme="minorEastAsia" w:hAnsi="Arial" w:cs="Arial"/>
                <w:szCs w:val="24"/>
                <w:lang w:eastAsia="en-GB"/>
              </w:rPr>
              <w:lastRenderedPageBreak/>
              <w:t>Everyone has opportunities to participate in social, health, leisure, cultural, learning and employment activities.</w:t>
            </w:r>
          </w:p>
          <w:p w14:paraId="3F14AF91" w14:textId="77777777" w:rsidR="00BA2251" w:rsidRPr="00666AC3" w:rsidRDefault="00BA2251" w:rsidP="000C1C40">
            <w:pPr>
              <w:ind w:left="113" w:right="57"/>
              <w:rPr>
                <w:rFonts w:ascii="Arial" w:hAnsi="Arial" w:cs="Arial"/>
                <w:szCs w:val="24"/>
              </w:rPr>
            </w:pPr>
          </w:p>
        </w:tc>
        <w:tc>
          <w:tcPr>
            <w:tcW w:w="1363" w:type="pct"/>
            <w:shd w:val="clear" w:color="auto" w:fill="FFFFFF" w:themeFill="background1"/>
          </w:tcPr>
          <w:p w14:paraId="17A02DE3" w14:textId="77777777" w:rsidR="00BA2251" w:rsidRPr="00666AC3" w:rsidRDefault="00BA2251" w:rsidP="000C1C40">
            <w:pPr>
              <w:ind w:left="113" w:right="57"/>
              <w:rPr>
                <w:rFonts w:ascii="Arial" w:hAnsi="Arial" w:cs="Arial"/>
                <w:szCs w:val="24"/>
              </w:rPr>
            </w:pPr>
            <w:r w:rsidRPr="00666AC3">
              <w:rPr>
                <w:rFonts w:ascii="Arial" w:eastAsiaTheme="minorEastAsia" w:hAnsi="Arial" w:cs="Arial"/>
                <w:szCs w:val="24"/>
                <w:lang w:eastAsia="en-GB"/>
              </w:rPr>
              <w:t>Invest in high quality community facilities and amenities and sustainable travel options in local communities.</w:t>
            </w:r>
          </w:p>
        </w:tc>
        <w:tc>
          <w:tcPr>
            <w:tcW w:w="2547" w:type="pct"/>
            <w:shd w:val="clear" w:color="auto" w:fill="FFFFFF" w:themeFill="background1"/>
          </w:tcPr>
          <w:p w14:paraId="770D19A1" w14:textId="77777777" w:rsidR="00BA2251" w:rsidRPr="00666AC3" w:rsidRDefault="00BA2251"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Map community provision across Fife, identify gaps and take action to improve access to local assets and facilities. </w:t>
            </w:r>
          </w:p>
          <w:p w14:paraId="4C9D3038" w14:textId="77777777" w:rsidR="00BA2251" w:rsidRPr="00666AC3" w:rsidRDefault="00BA2251"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Implement measures to improve access to green recreation and play space, especially in more deprived communities, in order to maximise health, education and biodiversity benefits, and support initiatives that reduce social isolation.</w:t>
            </w:r>
          </w:p>
          <w:p w14:paraId="454FC290" w14:textId="77777777" w:rsidR="00BA2251" w:rsidRPr="00666AC3" w:rsidRDefault="00BA2251"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Develop a high quality active travel network and infrastructure to connect communities.</w:t>
            </w:r>
          </w:p>
          <w:p w14:paraId="1FE7EF92" w14:textId="77777777" w:rsidR="00BA2251" w:rsidRPr="00666AC3" w:rsidRDefault="00BA2251"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Develop the Fife Coastal Path and the Pilgrim’s Way as key recreational and tourism assets.</w:t>
            </w:r>
          </w:p>
          <w:p w14:paraId="1FDE850A" w14:textId="165F1E73" w:rsidR="00BA2251" w:rsidRPr="00666AC3" w:rsidRDefault="00BA2251"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Improve </w:t>
            </w:r>
            <w:r w:rsidR="000F3BDD" w:rsidRPr="00666AC3">
              <w:rPr>
                <w:rFonts w:ascii="Arial" w:hAnsi="Arial" w:cs="Arial"/>
                <w:szCs w:val="24"/>
              </w:rPr>
              <w:t xml:space="preserve">affordable and </w:t>
            </w:r>
            <w:r w:rsidRPr="00666AC3">
              <w:rPr>
                <w:rFonts w:ascii="Arial" w:hAnsi="Arial" w:cs="Arial"/>
                <w:szCs w:val="24"/>
              </w:rPr>
              <w:t>sustainable travel and public transport, particularly in rural parts of Fife and during evenings and weekends.</w:t>
            </w:r>
          </w:p>
          <w:p w14:paraId="5A1FD494" w14:textId="62D58DA8" w:rsidR="000F3BDD" w:rsidRPr="00666AC3" w:rsidRDefault="007869F2"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Promote opportunities for people to take advantage of new technologies and the internet</w:t>
            </w:r>
            <w:r w:rsidR="005A2226" w:rsidRPr="00666AC3">
              <w:rPr>
                <w:rFonts w:ascii="Arial" w:hAnsi="Arial" w:cs="Arial"/>
                <w:szCs w:val="24"/>
              </w:rPr>
              <w:t>, including access to high speed broadband services and Wifi across Fife.</w:t>
            </w:r>
          </w:p>
          <w:p w14:paraId="11725878" w14:textId="19192F5B" w:rsidR="00082839" w:rsidRPr="00666AC3" w:rsidRDefault="00082839"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Promote participation in sport, physical activity and healthy lifestyles.</w:t>
            </w:r>
          </w:p>
          <w:p w14:paraId="36A291AC" w14:textId="77777777" w:rsidR="00BA2251" w:rsidRPr="00666AC3" w:rsidRDefault="00BA2251" w:rsidP="000C1C40">
            <w:pPr>
              <w:pStyle w:val="ListParagraph"/>
              <w:ind w:left="436"/>
              <w:contextualSpacing w:val="0"/>
              <w:rPr>
                <w:rFonts w:ascii="Arial" w:hAnsi="Arial" w:cs="Arial"/>
                <w:szCs w:val="24"/>
              </w:rPr>
            </w:pPr>
          </w:p>
        </w:tc>
      </w:tr>
      <w:tr w:rsidR="00BA2251" w:rsidRPr="0044370D" w14:paraId="5B99DE3C" w14:textId="77777777" w:rsidTr="00422158">
        <w:trPr>
          <w:trHeight w:hRule="exact" w:val="2352"/>
        </w:trPr>
        <w:tc>
          <w:tcPr>
            <w:tcW w:w="1090" w:type="pct"/>
            <w:shd w:val="clear" w:color="auto" w:fill="FFFFFF" w:themeFill="background1"/>
          </w:tcPr>
          <w:p w14:paraId="05408B04" w14:textId="72017FBB" w:rsidR="00BA2251" w:rsidRPr="00666AC3" w:rsidRDefault="00BA2251" w:rsidP="000F3BDD">
            <w:pPr>
              <w:ind w:left="113" w:right="57"/>
              <w:rPr>
                <w:rFonts w:ascii="Arial" w:eastAsiaTheme="minorEastAsia" w:hAnsi="Arial" w:cs="Arial"/>
                <w:szCs w:val="24"/>
                <w:lang w:eastAsia="en-GB"/>
              </w:rPr>
            </w:pPr>
            <w:r w:rsidRPr="00666AC3">
              <w:rPr>
                <w:rFonts w:ascii="Arial" w:eastAsiaTheme="minorEastAsia" w:hAnsi="Arial" w:cs="Arial"/>
                <w:szCs w:val="24"/>
                <w:lang w:eastAsia="en-GB"/>
              </w:rPr>
              <w:t>People in Fife have good quality and affordable housing.</w:t>
            </w:r>
          </w:p>
        </w:tc>
        <w:tc>
          <w:tcPr>
            <w:tcW w:w="1363" w:type="pct"/>
            <w:shd w:val="clear" w:color="auto" w:fill="FFFFFF" w:themeFill="background1"/>
          </w:tcPr>
          <w:p w14:paraId="1821CAA8" w14:textId="3E8E2EAE" w:rsidR="00BA2251" w:rsidRPr="00666AC3" w:rsidRDefault="00BA2251" w:rsidP="00E46BDF">
            <w:pPr>
              <w:ind w:left="113" w:right="57"/>
              <w:rPr>
                <w:rFonts w:ascii="Arial" w:eastAsiaTheme="minorEastAsia" w:hAnsi="Arial" w:cs="Arial"/>
                <w:szCs w:val="24"/>
                <w:lang w:eastAsia="en-GB"/>
              </w:rPr>
            </w:pPr>
            <w:r w:rsidRPr="00666AC3">
              <w:rPr>
                <w:rFonts w:ascii="Arial" w:eastAsiaTheme="minorEastAsia" w:hAnsi="Arial" w:cs="Arial"/>
                <w:szCs w:val="24"/>
                <w:lang w:eastAsia="en-GB"/>
              </w:rPr>
              <w:t>Facilitate house building through well planned, sustainable communities, with adequate community infrastructure and affordable housing.</w:t>
            </w:r>
          </w:p>
        </w:tc>
        <w:tc>
          <w:tcPr>
            <w:tcW w:w="2547" w:type="pct"/>
            <w:shd w:val="clear" w:color="auto" w:fill="FFFFFF" w:themeFill="background1"/>
          </w:tcPr>
          <w:p w14:paraId="1051D10C" w14:textId="77777777" w:rsidR="005B2E5E" w:rsidRPr="005A1162" w:rsidRDefault="005B2E5E" w:rsidP="005B2E5E">
            <w:pPr>
              <w:pStyle w:val="ListParagraph"/>
              <w:numPr>
                <w:ilvl w:val="0"/>
                <w:numId w:val="6"/>
              </w:numPr>
              <w:ind w:left="436" w:right="57" w:hanging="357"/>
              <w:contextualSpacing w:val="0"/>
              <w:rPr>
                <w:rFonts w:ascii="Arial" w:hAnsi="Arial" w:cs="Arial"/>
                <w:szCs w:val="24"/>
              </w:rPr>
            </w:pPr>
            <w:r w:rsidRPr="005A1162">
              <w:rPr>
                <w:rFonts w:ascii="Arial" w:hAnsi="Arial" w:cs="Arial"/>
                <w:szCs w:val="24"/>
              </w:rPr>
              <w:t>Promote investment and align public sector capital investment to unlock developer funding for transport and education infrastructure.</w:t>
            </w:r>
          </w:p>
          <w:p w14:paraId="35D1589A" w14:textId="34C9ECF8" w:rsidR="00BA2251" w:rsidRPr="005A1162" w:rsidRDefault="005B2E5E" w:rsidP="005B2E5E">
            <w:pPr>
              <w:pStyle w:val="ListParagraph"/>
              <w:numPr>
                <w:ilvl w:val="0"/>
                <w:numId w:val="6"/>
              </w:numPr>
              <w:ind w:left="436" w:right="57" w:hanging="357"/>
              <w:contextualSpacing w:val="0"/>
              <w:rPr>
                <w:rFonts w:ascii="Arial" w:hAnsi="Arial" w:cs="Arial"/>
                <w:szCs w:val="24"/>
              </w:rPr>
            </w:pPr>
            <w:r w:rsidRPr="005A1162">
              <w:rPr>
                <w:rFonts w:ascii="Arial" w:hAnsi="Arial" w:cs="Arial"/>
                <w:szCs w:val="24"/>
              </w:rPr>
              <w:t xml:space="preserve">Deliver an integrated approach to support the delivery of </w:t>
            </w:r>
            <w:r w:rsidR="00E46BDF" w:rsidRPr="005A1162">
              <w:rPr>
                <w:rFonts w:ascii="Arial" w:hAnsi="Arial" w:cs="Arial"/>
                <w:szCs w:val="24"/>
              </w:rPr>
              <w:t xml:space="preserve">strategic housing </w:t>
            </w:r>
            <w:r w:rsidR="00A5298E">
              <w:rPr>
                <w:rFonts w:ascii="Arial" w:hAnsi="Arial" w:cs="Arial"/>
                <w:szCs w:val="24"/>
              </w:rPr>
              <w:t xml:space="preserve">across </w:t>
            </w:r>
            <w:r w:rsidRPr="005A1162">
              <w:rPr>
                <w:rFonts w:ascii="Arial" w:hAnsi="Arial" w:cs="Arial"/>
                <w:szCs w:val="24"/>
              </w:rPr>
              <w:t xml:space="preserve">Fife’s nine </w:t>
            </w:r>
            <w:r w:rsidR="00A5298E">
              <w:rPr>
                <w:rFonts w:ascii="Arial" w:hAnsi="Arial" w:cs="Arial"/>
                <w:szCs w:val="24"/>
              </w:rPr>
              <w:t xml:space="preserve">identified </w:t>
            </w:r>
            <w:r w:rsidR="00E46BDF" w:rsidRPr="005A1162">
              <w:rPr>
                <w:rFonts w:ascii="Arial" w:hAnsi="Arial" w:cs="Arial"/>
                <w:szCs w:val="24"/>
              </w:rPr>
              <w:t>‘</w:t>
            </w:r>
            <w:r w:rsidRPr="005A1162">
              <w:rPr>
                <w:rFonts w:ascii="Arial" w:hAnsi="Arial" w:cs="Arial"/>
                <w:szCs w:val="24"/>
              </w:rPr>
              <w:t>strategic development areas</w:t>
            </w:r>
            <w:r w:rsidR="00E46BDF" w:rsidRPr="005A1162">
              <w:rPr>
                <w:rFonts w:ascii="Arial" w:hAnsi="Arial" w:cs="Arial"/>
                <w:szCs w:val="24"/>
              </w:rPr>
              <w:t>’</w:t>
            </w:r>
            <w:r w:rsidRPr="005A1162">
              <w:rPr>
                <w:rFonts w:ascii="Arial" w:hAnsi="Arial" w:cs="Arial"/>
                <w:szCs w:val="24"/>
              </w:rPr>
              <w:t>.</w:t>
            </w:r>
          </w:p>
          <w:p w14:paraId="410A40BB" w14:textId="6442E1A2" w:rsidR="00BA2251" w:rsidRPr="00666AC3" w:rsidRDefault="00BA2251" w:rsidP="00166E82">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Deliver a ‘Phase 3’ affordable housing programme of 3,500 homes by 2022.</w:t>
            </w:r>
          </w:p>
        </w:tc>
      </w:tr>
      <w:tr w:rsidR="00BA2251" w:rsidRPr="0044370D" w14:paraId="72FFEB51" w14:textId="77777777" w:rsidTr="00422158">
        <w:trPr>
          <w:trHeight w:hRule="exact" w:val="2210"/>
        </w:trPr>
        <w:tc>
          <w:tcPr>
            <w:tcW w:w="1090" w:type="pct"/>
            <w:shd w:val="clear" w:color="auto" w:fill="FFFFFF" w:themeFill="background1"/>
          </w:tcPr>
          <w:p w14:paraId="38EF929E" w14:textId="2F4586E9" w:rsidR="00BA2251" w:rsidRPr="00666AC3" w:rsidRDefault="00BA2251" w:rsidP="000C1C40">
            <w:pPr>
              <w:ind w:left="113" w:right="57"/>
              <w:rPr>
                <w:rFonts w:ascii="Arial" w:eastAsiaTheme="minorEastAsia" w:hAnsi="Arial" w:cs="Arial"/>
                <w:szCs w:val="24"/>
                <w:lang w:eastAsia="en-GB"/>
              </w:rPr>
            </w:pPr>
          </w:p>
        </w:tc>
        <w:tc>
          <w:tcPr>
            <w:tcW w:w="1363" w:type="pct"/>
            <w:tcBorders>
              <w:bottom w:val="single" w:sz="4" w:space="0" w:color="auto"/>
            </w:tcBorders>
            <w:shd w:val="clear" w:color="auto" w:fill="FFFFFF" w:themeFill="background1"/>
          </w:tcPr>
          <w:p w14:paraId="59D883AD" w14:textId="77777777" w:rsidR="00BA2251" w:rsidRPr="00666AC3" w:rsidRDefault="00BA2251" w:rsidP="000C1C40">
            <w:pPr>
              <w:ind w:left="113" w:right="57"/>
              <w:rPr>
                <w:rFonts w:ascii="Arial" w:eastAsiaTheme="minorEastAsia" w:hAnsi="Arial" w:cs="Arial"/>
                <w:szCs w:val="24"/>
                <w:lang w:eastAsia="en-GB"/>
              </w:rPr>
            </w:pPr>
            <w:r w:rsidRPr="00666AC3">
              <w:rPr>
                <w:rFonts w:ascii="Arial" w:eastAsiaTheme="minorEastAsia" w:hAnsi="Arial" w:cs="Arial"/>
                <w:szCs w:val="24"/>
                <w:lang w:eastAsia="en-GB"/>
              </w:rPr>
              <w:t>Provide people with suitable and affordable housing choices, and increase investment in preventative services.</w:t>
            </w:r>
          </w:p>
        </w:tc>
        <w:tc>
          <w:tcPr>
            <w:tcW w:w="2547" w:type="pct"/>
            <w:tcBorders>
              <w:bottom w:val="single" w:sz="4" w:space="0" w:color="auto"/>
            </w:tcBorders>
            <w:shd w:val="clear" w:color="auto" w:fill="FFFFFF" w:themeFill="background1"/>
          </w:tcPr>
          <w:p w14:paraId="62405A3D" w14:textId="77777777" w:rsidR="00BA2251" w:rsidRPr="00666AC3" w:rsidRDefault="00BA2251"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Implement robust measures to improve private sector housing conditions. </w:t>
            </w:r>
          </w:p>
          <w:p w14:paraId="59D2C08F" w14:textId="77777777" w:rsidR="00BA2251" w:rsidRPr="00666AC3" w:rsidRDefault="00BA2251"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Prevent homelessness by providing more housing options and supporting households to sustain their accommodation.</w:t>
            </w:r>
          </w:p>
          <w:p w14:paraId="05320518" w14:textId="77777777" w:rsidR="00BA2251" w:rsidRPr="00666AC3" w:rsidRDefault="00BA2251"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Deliver energy efficiency measures to reduce fuel poverty and improve health and wellbeing across all housing tenures.</w:t>
            </w:r>
          </w:p>
          <w:p w14:paraId="6AFA26B5" w14:textId="77777777" w:rsidR="00BA2251" w:rsidRPr="00666AC3" w:rsidRDefault="00BA2251" w:rsidP="000C1C40">
            <w:pPr>
              <w:pStyle w:val="ListParagraph"/>
              <w:ind w:left="436" w:right="57"/>
              <w:contextualSpacing w:val="0"/>
              <w:rPr>
                <w:rFonts w:ascii="Arial" w:hAnsi="Arial" w:cs="Arial"/>
                <w:szCs w:val="24"/>
              </w:rPr>
            </w:pPr>
          </w:p>
        </w:tc>
      </w:tr>
    </w:tbl>
    <w:p w14:paraId="02CEEEC3" w14:textId="77777777" w:rsidR="00BA2251" w:rsidRDefault="00BA2251">
      <w:pPr>
        <w:rPr>
          <w:rFonts w:ascii="Arial" w:hAnsi="Arial" w:cs="Arial"/>
          <w:szCs w:val="24"/>
        </w:rPr>
      </w:pPr>
    </w:p>
    <w:p w14:paraId="25906239" w14:textId="77777777" w:rsidR="00BA2251" w:rsidRDefault="00BA2251">
      <w:pPr>
        <w:rPr>
          <w:rFonts w:ascii="Arial" w:hAnsi="Arial" w:cs="Arial"/>
          <w:szCs w:val="24"/>
        </w:rPr>
      </w:pPr>
    </w:p>
    <w:p w14:paraId="2F14F7CE" w14:textId="77777777" w:rsidR="00BA2251" w:rsidRDefault="00BA2251">
      <w:pPr>
        <w:rPr>
          <w:rFonts w:ascii="Arial" w:hAnsi="Arial" w:cs="Arial"/>
          <w:szCs w:val="24"/>
        </w:rPr>
      </w:pPr>
    </w:p>
    <w:p w14:paraId="52735E2B" w14:textId="77777777" w:rsidR="00BA2251" w:rsidRDefault="00BA2251">
      <w:pPr>
        <w:rPr>
          <w:rFonts w:ascii="Arial" w:hAnsi="Arial" w:cs="Arial"/>
          <w:szCs w:val="24"/>
        </w:rPr>
        <w:sectPr w:rsidR="00BA2251" w:rsidSect="00B50776">
          <w:type w:val="continuous"/>
          <w:pgSz w:w="16840" w:h="11920" w:orient="landscape"/>
          <w:pgMar w:top="567" w:right="816" w:bottom="567" w:left="567" w:header="947" w:footer="0" w:gutter="0"/>
          <w:cols w:space="720"/>
        </w:sectPr>
      </w:pPr>
    </w:p>
    <w:p w14:paraId="2D57E9C7" w14:textId="63C6CE16" w:rsidR="00791D42" w:rsidRDefault="00791D42">
      <w:pPr>
        <w:rPr>
          <w:rFonts w:ascii="Arial" w:hAnsi="Arial" w:cs="Arial"/>
          <w:szCs w:val="24"/>
        </w:rPr>
      </w:pPr>
    </w:p>
    <w:p w14:paraId="27674499" w14:textId="77777777" w:rsidR="00B50776" w:rsidRDefault="00B50776">
      <w:pPr>
        <w:rPr>
          <w:rFonts w:ascii="Arial" w:hAnsi="Arial" w:cs="Arial"/>
          <w:szCs w:val="24"/>
        </w:rPr>
        <w:sectPr w:rsidR="00B50776" w:rsidSect="00410745">
          <w:headerReference w:type="default" r:id="rId27"/>
          <w:pgSz w:w="16840" w:h="11920" w:orient="landscape"/>
          <w:pgMar w:top="567" w:right="816" w:bottom="567" w:left="567" w:header="947" w:footer="0" w:gutter="0"/>
          <w:cols w:space="720"/>
        </w:sectPr>
      </w:pPr>
    </w:p>
    <w:tbl>
      <w:tblPr>
        <w:tblStyle w:val="TableGrid"/>
        <w:tblW w:w="0" w:type="auto"/>
        <w:tblLook w:val="04A0" w:firstRow="1" w:lastRow="0" w:firstColumn="1" w:lastColumn="0" w:noHBand="0" w:noVBand="1"/>
      </w:tblPr>
      <w:tblGrid>
        <w:gridCol w:w="15457"/>
      </w:tblGrid>
      <w:tr w:rsidR="00B50776" w14:paraId="13CBFC4D" w14:textId="77777777" w:rsidTr="00B50776">
        <w:tc>
          <w:tcPr>
            <w:tcW w:w="15673" w:type="dxa"/>
            <w:tcBorders>
              <w:top w:val="nil"/>
              <w:left w:val="nil"/>
              <w:bottom w:val="nil"/>
              <w:right w:val="nil"/>
            </w:tcBorders>
            <w:shd w:val="clear" w:color="auto" w:fill="660066"/>
          </w:tcPr>
          <w:p w14:paraId="72E3449C" w14:textId="139AD18B" w:rsidR="00B50776" w:rsidRDefault="00B50776" w:rsidP="00B50776">
            <w:pPr>
              <w:spacing w:before="240" w:after="240"/>
              <w:ind w:right="-23"/>
              <w:rPr>
                <w:rFonts w:ascii="Arial" w:hAnsi="Arial" w:cs="Arial"/>
                <w:szCs w:val="24"/>
              </w:rPr>
            </w:pPr>
            <w:r w:rsidRPr="004F170B">
              <w:rPr>
                <w:rFonts w:ascii="Arial" w:eastAsia="Arial" w:hAnsi="Arial" w:cs="Arial"/>
                <w:color w:val="FFFFFF"/>
                <w:szCs w:val="24"/>
              </w:rPr>
              <w:t>Growth in the local economy should benefit everyone, and shouldn’t pass people and places by.  We will therefore focus on improving investment, growth and participation by businesses, people and communities, particularly in the mid-Fife area. We aim to support businesses to grow and to make sure that communities benefit from new business investment.</w:t>
            </w:r>
          </w:p>
        </w:tc>
      </w:tr>
    </w:tbl>
    <w:p w14:paraId="5E4666B4" w14:textId="77777777" w:rsidR="00B50776" w:rsidRDefault="00B50776" w:rsidP="00B50776">
      <w:pPr>
        <w:spacing w:before="26" w:after="0"/>
        <w:ind w:right="-20"/>
        <w:rPr>
          <w:rFonts w:ascii="Arial" w:hAnsi="Arial" w:cs="Arial"/>
          <w:szCs w:val="24"/>
        </w:rPr>
      </w:pPr>
    </w:p>
    <w:p w14:paraId="4DDEEDF8" w14:textId="77777777" w:rsidR="00B50776" w:rsidRDefault="00B50776" w:rsidP="00B50776">
      <w:pPr>
        <w:spacing w:before="26" w:after="0"/>
        <w:ind w:right="-20"/>
        <w:rPr>
          <w:rFonts w:ascii="Arial" w:hAnsi="Arial" w:cs="Arial"/>
          <w:szCs w:val="24"/>
        </w:rPr>
      </w:pPr>
    </w:p>
    <w:p w14:paraId="13211508" w14:textId="77777777" w:rsidR="00B50776" w:rsidRDefault="00B50776" w:rsidP="00B50776">
      <w:pPr>
        <w:spacing w:before="26" w:after="0"/>
        <w:ind w:right="-20"/>
        <w:rPr>
          <w:rFonts w:ascii="Arial" w:eastAsia="Arial" w:hAnsi="Arial" w:cs="Arial"/>
          <w:b/>
          <w:bCs/>
          <w:szCs w:val="24"/>
        </w:rPr>
        <w:sectPr w:rsidR="00B50776" w:rsidSect="00B50776">
          <w:type w:val="continuous"/>
          <w:pgSz w:w="16840" w:h="11920" w:orient="landscape"/>
          <w:pgMar w:top="567" w:right="816" w:bottom="567" w:left="567" w:header="947" w:footer="0" w:gutter="0"/>
          <w:cols w:space="720"/>
        </w:sectPr>
      </w:pPr>
    </w:p>
    <w:p w14:paraId="0E519790" w14:textId="59E72270" w:rsidR="0082464A" w:rsidRPr="00666AC3" w:rsidRDefault="0082464A" w:rsidP="00B50776">
      <w:pPr>
        <w:spacing w:before="26" w:after="0"/>
        <w:ind w:right="-20"/>
        <w:rPr>
          <w:rFonts w:ascii="Arial" w:eastAsia="Arial" w:hAnsi="Arial" w:cs="Arial"/>
          <w:szCs w:val="24"/>
        </w:rPr>
      </w:pPr>
      <w:r w:rsidRPr="00666AC3">
        <w:rPr>
          <w:rFonts w:ascii="Arial" w:eastAsia="Arial" w:hAnsi="Arial" w:cs="Arial"/>
          <w:b/>
          <w:bCs/>
          <w:szCs w:val="24"/>
        </w:rPr>
        <w:t>Our</w:t>
      </w:r>
      <w:r w:rsidRPr="00666AC3">
        <w:rPr>
          <w:rFonts w:ascii="Arial" w:eastAsia="Arial" w:hAnsi="Arial" w:cs="Arial"/>
          <w:b/>
          <w:bCs/>
          <w:spacing w:val="-5"/>
          <w:szCs w:val="24"/>
        </w:rPr>
        <w:t xml:space="preserve"> </w:t>
      </w:r>
      <w:r w:rsidRPr="00666AC3">
        <w:rPr>
          <w:rFonts w:ascii="Arial" w:eastAsia="Arial" w:hAnsi="Arial" w:cs="Arial"/>
          <w:b/>
          <w:bCs/>
          <w:szCs w:val="24"/>
        </w:rPr>
        <w:t>Ambition</w:t>
      </w:r>
      <w:r w:rsidRPr="00666AC3">
        <w:rPr>
          <w:rFonts w:ascii="Arial" w:eastAsia="Arial" w:hAnsi="Arial" w:cs="Arial"/>
          <w:b/>
          <w:bCs/>
          <w:spacing w:val="-24"/>
          <w:szCs w:val="24"/>
        </w:rPr>
        <w:t xml:space="preserve"> </w:t>
      </w:r>
      <w:r w:rsidRPr="00666AC3">
        <w:rPr>
          <w:rFonts w:ascii="Arial" w:eastAsia="Arial" w:hAnsi="Arial" w:cs="Arial"/>
          <w:b/>
          <w:bCs/>
          <w:szCs w:val="24"/>
        </w:rPr>
        <w:t>for Fife</w:t>
      </w:r>
    </w:p>
    <w:p w14:paraId="6B30209D" w14:textId="77777777" w:rsidR="0082464A" w:rsidRPr="00666AC3" w:rsidRDefault="0082464A" w:rsidP="00666AC3">
      <w:pPr>
        <w:spacing w:after="0" w:line="250" w:lineRule="auto"/>
        <w:ind w:left="284" w:right="881"/>
        <w:rPr>
          <w:rFonts w:ascii="Arial" w:eastAsia="Arial" w:hAnsi="Arial" w:cs="Arial"/>
          <w:spacing w:val="8"/>
          <w:szCs w:val="24"/>
        </w:rPr>
      </w:pPr>
      <w:r w:rsidRPr="00666AC3">
        <w:rPr>
          <w:rFonts w:ascii="Arial" w:eastAsia="Arial" w:hAnsi="Arial" w:cs="Arial"/>
          <w:szCs w:val="24"/>
        </w:rPr>
        <w:t>We know that Fife</w:t>
      </w:r>
      <w:r w:rsidRPr="00666AC3">
        <w:rPr>
          <w:rFonts w:ascii="Arial" w:eastAsia="Arial" w:hAnsi="Arial" w:cs="Arial"/>
          <w:spacing w:val="-12"/>
          <w:szCs w:val="24"/>
        </w:rPr>
        <w:t xml:space="preserve"> </w:t>
      </w:r>
      <w:r w:rsidRPr="00666AC3">
        <w:rPr>
          <w:rFonts w:ascii="Arial" w:eastAsia="Arial" w:hAnsi="Arial" w:cs="Arial"/>
          <w:szCs w:val="24"/>
        </w:rPr>
        <w:t>faces a</w:t>
      </w:r>
      <w:r w:rsidRPr="00666AC3">
        <w:rPr>
          <w:rFonts w:ascii="Arial" w:eastAsia="Arial" w:hAnsi="Arial" w:cs="Arial"/>
          <w:spacing w:val="-5"/>
          <w:szCs w:val="24"/>
        </w:rPr>
        <w:t xml:space="preserve"> </w:t>
      </w:r>
      <w:r w:rsidRPr="00666AC3">
        <w:rPr>
          <w:rFonts w:ascii="Arial" w:eastAsia="Arial" w:hAnsi="Arial" w:cs="Arial"/>
          <w:szCs w:val="24"/>
        </w:rPr>
        <w:t>number</w:t>
      </w:r>
      <w:r w:rsidRPr="00666AC3">
        <w:rPr>
          <w:rFonts w:ascii="Arial" w:eastAsia="Arial" w:hAnsi="Arial" w:cs="Arial"/>
          <w:spacing w:val="8"/>
          <w:szCs w:val="24"/>
        </w:rPr>
        <w:t xml:space="preserve"> </w:t>
      </w:r>
      <w:r w:rsidRPr="00666AC3">
        <w:rPr>
          <w:rFonts w:ascii="Arial" w:eastAsia="Arial" w:hAnsi="Arial" w:cs="Arial"/>
          <w:szCs w:val="24"/>
        </w:rPr>
        <w:t>of</w:t>
      </w:r>
      <w:r w:rsidRPr="00666AC3">
        <w:rPr>
          <w:rFonts w:ascii="Arial" w:eastAsia="Arial" w:hAnsi="Arial" w:cs="Arial"/>
          <w:spacing w:val="8"/>
          <w:szCs w:val="24"/>
        </w:rPr>
        <w:t xml:space="preserve"> </w:t>
      </w:r>
      <w:r w:rsidRPr="00666AC3">
        <w:rPr>
          <w:rFonts w:ascii="Arial" w:eastAsia="Arial" w:hAnsi="Arial" w:cs="Arial"/>
          <w:szCs w:val="24"/>
        </w:rPr>
        <w:t>economic</w:t>
      </w:r>
      <w:r w:rsidRPr="00666AC3">
        <w:rPr>
          <w:rFonts w:ascii="Arial" w:eastAsia="Arial" w:hAnsi="Arial" w:cs="Arial"/>
          <w:spacing w:val="21"/>
          <w:szCs w:val="24"/>
        </w:rPr>
        <w:t xml:space="preserve"> </w:t>
      </w:r>
      <w:r w:rsidRPr="00666AC3">
        <w:rPr>
          <w:rFonts w:ascii="Arial" w:eastAsia="Arial" w:hAnsi="Arial" w:cs="Arial"/>
          <w:szCs w:val="24"/>
        </w:rPr>
        <w:t>challenges,</w:t>
      </w:r>
      <w:r w:rsidRPr="00666AC3">
        <w:rPr>
          <w:rFonts w:ascii="Arial" w:eastAsia="Arial" w:hAnsi="Arial" w:cs="Arial"/>
          <w:spacing w:val="-12"/>
          <w:szCs w:val="24"/>
        </w:rPr>
        <w:t xml:space="preserve"> </w:t>
      </w:r>
      <w:r w:rsidRPr="00666AC3">
        <w:rPr>
          <w:rFonts w:ascii="Arial" w:eastAsia="Arial" w:hAnsi="Arial" w:cs="Arial"/>
          <w:szCs w:val="24"/>
        </w:rPr>
        <w:t>including</w:t>
      </w:r>
      <w:r w:rsidRPr="00666AC3">
        <w:rPr>
          <w:rFonts w:ascii="Arial" w:eastAsia="Arial" w:hAnsi="Arial" w:cs="Arial"/>
          <w:spacing w:val="19"/>
          <w:szCs w:val="24"/>
        </w:rPr>
        <w:t xml:space="preserve"> </w:t>
      </w:r>
      <w:r w:rsidRPr="00666AC3">
        <w:rPr>
          <w:rFonts w:ascii="Arial" w:eastAsia="Arial" w:hAnsi="Arial" w:cs="Arial"/>
          <w:spacing w:val="-4"/>
          <w:szCs w:val="24"/>
        </w:rPr>
        <w:t>r</w:t>
      </w:r>
      <w:r w:rsidRPr="00666AC3">
        <w:rPr>
          <w:rFonts w:ascii="Arial" w:eastAsia="Arial" w:hAnsi="Arial" w:cs="Arial"/>
          <w:w w:val="99"/>
          <w:szCs w:val="24"/>
        </w:rPr>
        <w:t xml:space="preserve">elatively </w:t>
      </w:r>
      <w:r w:rsidRPr="00666AC3">
        <w:rPr>
          <w:rFonts w:ascii="Arial" w:eastAsia="Arial" w:hAnsi="Arial" w:cs="Arial"/>
          <w:w w:val="103"/>
          <w:szCs w:val="24"/>
        </w:rPr>
        <w:t>low</w:t>
      </w:r>
      <w:r w:rsidRPr="00666AC3">
        <w:rPr>
          <w:rFonts w:ascii="Arial" w:eastAsia="Arial" w:hAnsi="Arial" w:cs="Arial"/>
          <w:szCs w:val="24"/>
        </w:rPr>
        <w:t xml:space="preserve"> p</w:t>
      </w:r>
      <w:r w:rsidRPr="00666AC3">
        <w:rPr>
          <w:rFonts w:ascii="Arial" w:eastAsia="Arial" w:hAnsi="Arial" w:cs="Arial"/>
          <w:spacing w:val="-4"/>
          <w:szCs w:val="24"/>
        </w:rPr>
        <w:t>r</w:t>
      </w:r>
      <w:r w:rsidRPr="00666AC3">
        <w:rPr>
          <w:rFonts w:ascii="Arial" w:eastAsia="Arial" w:hAnsi="Arial" w:cs="Arial"/>
          <w:szCs w:val="24"/>
        </w:rPr>
        <w:t>oductivit</w:t>
      </w:r>
      <w:r w:rsidRPr="00666AC3">
        <w:rPr>
          <w:rFonts w:ascii="Arial" w:eastAsia="Arial" w:hAnsi="Arial" w:cs="Arial"/>
          <w:spacing w:val="-18"/>
          <w:szCs w:val="24"/>
        </w:rPr>
        <w:t>y</w:t>
      </w:r>
      <w:r w:rsidRPr="00666AC3">
        <w:rPr>
          <w:rFonts w:ascii="Arial" w:eastAsia="Arial" w:hAnsi="Arial" w:cs="Arial"/>
          <w:szCs w:val="24"/>
        </w:rPr>
        <w:t>,</w:t>
      </w:r>
      <w:r w:rsidRPr="00666AC3">
        <w:rPr>
          <w:rFonts w:ascii="Arial" w:eastAsia="Arial" w:hAnsi="Arial" w:cs="Arial"/>
          <w:spacing w:val="49"/>
          <w:szCs w:val="24"/>
        </w:rPr>
        <w:t xml:space="preserve"> </w:t>
      </w:r>
      <w:r w:rsidRPr="00666AC3">
        <w:rPr>
          <w:rFonts w:ascii="Arial" w:eastAsia="Arial" w:hAnsi="Arial" w:cs="Arial"/>
          <w:szCs w:val="24"/>
        </w:rPr>
        <w:t>localised</w:t>
      </w:r>
      <w:r w:rsidRPr="00666AC3">
        <w:rPr>
          <w:rFonts w:ascii="Arial" w:eastAsia="Arial" w:hAnsi="Arial" w:cs="Arial"/>
          <w:spacing w:val="9"/>
          <w:szCs w:val="24"/>
        </w:rPr>
        <w:t xml:space="preserve"> </w:t>
      </w:r>
      <w:r w:rsidRPr="00666AC3">
        <w:rPr>
          <w:rFonts w:ascii="Arial" w:eastAsia="Arial" w:hAnsi="Arial" w:cs="Arial"/>
          <w:szCs w:val="24"/>
        </w:rPr>
        <w:t>high unemployment</w:t>
      </w:r>
      <w:r w:rsidRPr="00666AC3">
        <w:rPr>
          <w:rFonts w:ascii="Arial" w:eastAsia="Arial" w:hAnsi="Arial" w:cs="Arial"/>
          <w:spacing w:val="16"/>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a</w:t>
      </w:r>
      <w:r w:rsidRPr="00666AC3">
        <w:rPr>
          <w:rFonts w:ascii="Arial" w:eastAsia="Arial" w:hAnsi="Arial" w:cs="Arial"/>
          <w:spacing w:val="-5"/>
          <w:szCs w:val="24"/>
        </w:rPr>
        <w:t xml:space="preserve"> </w:t>
      </w:r>
      <w:r w:rsidRPr="00666AC3">
        <w:rPr>
          <w:rFonts w:ascii="Arial" w:eastAsia="Arial" w:hAnsi="Arial" w:cs="Arial"/>
          <w:szCs w:val="24"/>
        </w:rPr>
        <w:t>challenging economic</w:t>
      </w:r>
      <w:r w:rsidRPr="00666AC3">
        <w:rPr>
          <w:rFonts w:ascii="Arial" w:eastAsia="Arial" w:hAnsi="Arial" w:cs="Arial"/>
          <w:spacing w:val="21"/>
          <w:szCs w:val="24"/>
        </w:rPr>
        <w:t xml:space="preserve"> </w:t>
      </w:r>
      <w:r w:rsidRPr="00666AC3">
        <w:rPr>
          <w:rFonts w:ascii="Arial" w:eastAsia="Arial" w:hAnsi="Arial" w:cs="Arial"/>
          <w:szCs w:val="24"/>
        </w:rPr>
        <w:t>climate</w:t>
      </w:r>
      <w:r w:rsidRPr="00666AC3">
        <w:rPr>
          <w:rFonts w:ascii="Arial" w:eastAsia="Arial" w:hAnsi="Arial" w:cs="Arial"/>
          <w:spacing w:val="8"/>
          <w:szCs w:val="24"/>
        </w:rPr>
        <w:t xml:space="preserve"> </w:t>
      </w:r>
      <w:r w:rsidRPr="00666AC3">
        <w:rPr>
          <w:rFonts w:ascii="Arial" w:eastAsia="Arial" w:hAnsi="Arial" w:cs="Arial"/>
          <w:szCs w:val="24"/>
        </w:rPr>
        <w:t>ahead.</w:t>
      </w:r>
      <w:r w:rsidRPr="00666AC3">
        <w:rPr>
          <w:rFonts w:ascii="Arial" w:eastAsia="Arial" w:hAnsi="Arial" w:cs="Arial"/>
          <w:spacing w:val="59"/>
          <w:szCs w:val="24"/>
        </w:rPr>
        <w:t xml:space="preserve"> </w:t>
      </w:r>
      <w:r w:rsidRPr="00666AC3">
        <w:rPr>
          <w:rFonts w:ascii="Arial" w:eastAsia="Arial" w:hAnsi="Arial" w:cs="Arial"/>
          <w:szCs w:val="24"/>
        </w:rPr>
        <w:t>The</w:t>
      </w:r>
      <w:r w:rsidRPr="00666AC3">
        <w:rPr>
          <w:rFonts w:ascii="Arial" w:eastAsia="Arial" w:hAnsi="Arial" w:cs="Arial"/>
          <w:spacing w:val="-17"/>
          <w:szCs w:val="24"/>
        </w:rPr>
        <w:t xml:space="preserve"> </w:t>
      </w:r>
      <w:r w:rsidRPr="00666AC3">
        <w:rPr>
          <w:rFonts w:ascii="Arial" w:eastAsia="Arial" w:hAnsi="Arial" w:cs="Arial"/>
          <w:szCs w:val="24"/>
        </w:rPr>
        <w:t>mid-Fife</w:t>
      </w:r>
      <w:r w:rsidRPr="00666AC3">
        <w:rPr>
          <w:rFonts w:ascii="Arial" w:eastAsia="Arial" w:hAnsi="Arial" w:cs="Arial"/>
          <w:spacing w:val="17"/>
          <w:szCs w:val="24"/>
        </w:rPr>
        <w:t xml:space="preserve"> </w:t>
      </w:r>
      <w:r w:rsidRPr="00666AC3">
        <w:rPr>
          <w:rFonts w:ascii="Arial" w:eastAsia="Arial" w:hAnsi="Arial" w:cs="Arial"/>
          <w:szCs w:val="24"/>
        </w:rPr>
        <w:t>a</w:t>
      </w:r>
      <w:r w:rsidRPr="00666AC3">
        <w:rPr>
          <w:rFonts w:ascii="Arial" w:eastAsia="Arial" w:hAnsi="Arial" w:cs="Arial"/>
          <w:spacing w:val="-4"/>
          <w:szCs w:val="24"/>
        </w:rPr>
        <w:t>r</w:t>
      </w:r>
      <w:r w:rsidRPr="00666AC3">
        <w:rPr>
          <w:rFonts w:ascii="Arial" w:eastAsia="Arial" w:hAnsi="Arial" w:cs="Arial"/>
          <w:szCs w:val="24"/>
        </w:rPr>
        <w:t>ea</w:t>
      </w:r>
      <w:r w:rsidRPr="00666AC3">
        <w:rPr>
          <w:rFonts w:ascii="Arial" w:eastAsia="Arial" w:hAnsi="Arial" w:cs="Arial"/>
          <w:spacing w:val="-17"/>
          <w:szCs w:val="24"/>
        </w:rPr>
        <w:t xml:space="preserve"> </w:t>
      </w:r>
      <w:r w:rsidRPr="00666AC3">
        <w:rPr>
          <w:rFonts w:ascii="Arial" w:eastAsia="Arial" w:hAnsi="Arial" w:cs="Arial"/>
          <w:szCs w:val="24"/>
        </w:rPr>
        <w:t>in particular</w:t>
      </w:r>
      <w:r w:rsidRPr="00666AC3">
        <w:rPr>
          <w:rFonts w:ascii="Arial" w:eastAsia="Arial" w:hAnsi="Arial" w:cs="Arial"/>
          <w:spacing w:val="10"/>
          <w:szCs w:val="24"/>
        </w:rPr>
        <w:t xml:space="preserve"> </w:t>
      </w:r>
      <w:r w:rsidRPr="00666AC3">
        <w:rPr>
          <w:rFonts w:ascii="Arial" w:eastAsia="Arial" w:hAnsi="Arial" w:cs="Arial"/>
          <w:szCs w:val="24"/>
        </w:rPr>
        <w:t>has</w:t>
      </w:r>
      <w:r w:rsidRPr="00666AC3">
        <w:rPr>
          <w:rFonts w:ascii="Arial" w:eastAsia="Arial" w:hAnsi="Arial" w:cs="Arial"/>
          <w:spacing w:val="-8"/>
          <w:szCs w:val="24"/>
        </w:rPr>
        <w:t xml:space="preserve"> </w:t>
      </w:r>
      <w:r w:rsidRPr="00666AC3">
        <w:rPr>
          <w:rFonts w:ascii="Arial" w:eastAsia="Arial" w:hAnsi="Arial" w:cs="Arial"/>
          <w:szCs w:val="24"/>
        </w:rPr>
        <w:t>one</w:t>
      </w:r>
      <w:r w:rsidRPr="00666AC3">
        <w:rPr>
          <w:rFonts w:ascii="Arial" w:eastAsia="Arial" w:hAnsi="Arial" w:cs="Arial"/>
          <w:spacing w:val="-4"/>
          <w:szCs w:val="24"/>
        </w:rPr>
        <w:t xml:space="preserve"> </w:t>
      </w:r>
      <w:r w:rsidRPr="00666AC3">
        <w:rPr>
          <w:rFonts w:ascii="Arial" w:eastAsia="Arial" w:hAnsi="Arial" w:cs="Arial"/>
          <w:szCs w:val="24"/>
        </w:rPr>
        <w:t>of</w:t>
      </w:r>
      <w:r w:rsidRPr="00666AC3">
        <w:rPr>
          <w:rFonts w:ascii="Arial" w:eastAsia="Arial" w:hAnsi="Arial" w:cs="Arial"/>
          <w:spacing w:val="8"/>
          <w:szCs w:val="24"/>
        </w:rPr>
        <w:t xml:space="preserve"> </w:t>
      </w:r>
      <w:r w:rsidRPr="00666AC3">
        <w:rPr>
          <w:rFonts w:ascii="Arial" w:eastAsia="Arial" w:hAnsi="Arial" w:cs="Arial"/>
          <w:szCs w:val="24"/>
        </w:rPr>
        <w:t>the</w:t>
      </w:r>
      <w:r w:rsidRPr="00666AC3">
        <w:rPr>
          <w:rFonts w:ascii="Arial" w:eastAsia="Arial" w:hAnsi="Arial" w:cs="Arial"/>
          <w:spacing w:val="3"/>
          <w:szCs w:val="24"/>
        </w:rPr>
        <w:t xml:space="preserve"> </w:t>
      </w:r>
      <w:r w:rsidRPr="00666AC3">
        <w:rPr>
          <w:rFonts w:ascii="Arial" w:eastAsia="Arial" w:hAnsi="Arial" w:cs="Arial"/>
          <w:szCs w:val="24"/>
        </w:rPr>
        <w:t>highest</w:t>
      </w:r>
      <w:r w:rsidRPr="00666AC3">
        <w:rPr>
          <w:rFonts w:ascii="Arial" w:eastAsia="Arial" w:hAnsi="Arial" w:cs="Arial"/>
          <w:spacing w:val="8"/>
          <w:szCs w:val="24"/>
        </w:rPr>
        <w:t xml:space="preserve"> </w:t>
      </w:r>
      <w:r w:rsidRPr="00666AC3">
        <w:rPr>
          <w:rFonts w:ascii="Arial" w:eastAsia="Arial" w:hAnsi="Arial" w:cs="Arial"/>
          <w:szCs w:val="24"/>
        </w:rPr>
        <w:t>levels</w:t>
      </w:r>
      <w:r w:rsidRPr="00666AC3">
        <w:rPr>
          <w:rFonts w:ascii="Arial" w:eastAsia="Arial" w:hAnsi="Arial" w:cs="Arial"/>
          <w:spacing w:val="-12"/>
          <w:szCs w:val="24"/>
        </w:rPr>
        <w:t xml:space="preserve"> </w:t>
      </w:r>
      <w:r w:rsidRPr="00666AC3">
        <w:rPr>
          <w:rFonts w:ascii="Arial" w:eastAsia="Arial" w:hAnsi="Arial" w:cs="Arial"/>
          <w:szCs w:val="24"/>
        </w:rPr>
        <w:t>of</w:t>
      </w:r>
      <w:r w:rsidRPr="00666AC3">
        <w:rPr>
          <w:rFonts w:ascii="Arial" w:eastAsia="Arial" w:hAnsi="Arial" w:cs="Arial"/>
          <w:spacing w:val="8"/>
          <w:szCs w:val="24"/>
        </w:rPr>
        <w:t xml:space="preserve"> </w:t>
      </w:r>
      <w:r w:rsidRPr="00666AC3">
        <w:rPr>
          <w:rFonts w:ascii="Arial" w:eastAsia="Arial" w:hAnsi="Arial" w:cs="Arial"/>
          <w:szCs w:val="24"/>
        </w:rPr>
        <w:t>unemployment</w:t>
      </w:r>
      <w:r w:rsidRPr="00666AC3">
        <w:rPr>
          <w:rFonts w:ascii="Arial" w:eastAsia="Arial" w:hAnsi="Arial" w:cs="Arial"/>
          <w:spacing w:val="16"/>
          <w:szCs w:val="24"/>
        </w:rPr>
        <w:t xml:space="preserve"> </w:t>
      </w:r>
      <w:r w:rsidRPr="00666AC3">
        <w:rPr>
          <w:rFonts w:ascii="Arial" w:eastAsia="Arial" w:hAnsi="Arial" w:cs="Arial"/>
          <w:szCs w:val="24"/>
        </w:rPr>
        <w:t>in Scotland,</w:t>
      </w:r>
      <w:r w:rsidRPr="00666AC3">
        <w:rPr>
          <w:rFonts w:ascii="Arial" w:eastAsia="Arial" w:hAnsi="Arial" w:cs="Arial"/>
          <w:spacing w:val="20"/>
          <w:szCs w:val="24"/>
        </w:rPr>
        <w:t xml:space="preserve"> </w:t>
      </w:r>
      <w:r w:rsidRPr="00666AC3">
        <w:rPr>
          <w:rFonts w:ascii="Arial" w:eastAsia="Arial" w:hAnsi="Arial" w:cs="Arial"/>
          <w:w w:val="102"/>
          <w:szCs w:val="24"/>
        </w:rPr>
        <w:t xml:space="preserve">despite </w:t>
      </w:r>
      <w:r w:rsidRPr="00666AC3">
        <w:rPr>
          <w:rFonts w:ascii="Arial" w:eastAsia="Arial" w:hAnsi="Arial" w:cs="Arial"/>
          <w:szCs w:val="24"/>
        </w:rPr>
        <w:t>having</w:t>
      </w:r>
      <w:r w:rsidRPr="00666AC3">
        <w:rPr>
          <w:rFonts w:ascii="Arial" w:eastAsia="Arial" w:hAnsi="Arial" w:cs="Arial"/>
          <w:spacing w:val="-7"/>
          <w:szCs w:val="24"/>
        </w:rPr>
        <w:t xml:space="preserve"> </w:t>
      </w:r>
      <w:r w:rsidRPr="00666AC3">
        <w:rPr>
          <w:rFonts w:ascii="Arial" w:eastAsia="Arial" w:hAnsi="Arial" w:cs="Arial"/>
          <w:szCs w:val="24"/>
        </w:rPr>
        <w:t>two</w:t>
      </w:r>
      <w:r w:rsidRPr="00666AC3">
        <w:rPr>
          <w:rFonts w:ascii="Arial" w:eastAsia="Arial" w:hAnsi="Arial" w:cs="Arial"/>
          <w:spacing w:val="19"/>
          <w:szCs w:val="24"/>
        </w:rPr>
        <w:t xml:space="preserve"> </w:t>
      </w:r>
      <w:r w:rsidRPr="00666AC3">
        <w:rPr>
          <w:rFonts w:ascii="Arial" w:eastAsia="Arial" w:hAnsi="Arial" w:cs="Arial"/>
          <w:szCs w:val="24"/>
        </w:rPr>
        <w:t>of</w:t>
      </w:r>
      <w:r w:rsidRPr="00666AC3">
        <w:rPr>
          <w:rFonts w:ascii="Arial" w:eastAsia="Arial" w:hAnsi="Arial" w:cs="Arial"/>
          <w:spacing w:val="8"/>
          <w:szCs w:val="24"/>
        </w:rPr>
        <w:t xml:space="preserve"> </w:t>
      </w:r>
      <w:r w:rsidRPr="00666AC3">
        <w:rPr>
          <w:rFonts w:ascii="Arial" w:eastAsia="Arial" w:hAnsi="Arial" w:cs="Arial"/>
          <w:szCs w:val="24"/>
        </w:rPr>
        <w:t>Fife</w:t>
      </w:r>
      <w:r w:rsidRPr="00666AC3">
        <w:rPr>
          <w:rFonts w:ascii="Arial" w:eastAsia="Arial" w:hAnsi="Arial" w:cs="Arial"/>
          <w:spacing w:val="-18"/>
          <w:szCs w:val="24"/>
        </w:rPr>
        <w:t>’</w:t>
      </w:r>
      <w:r w:rsidRPr="00666AC3">
        <w:rPr>
          <w:rFonts w:ascii="Arial" w:eastAsia="Arial" w:hAnsi="Arial" w:cs="Arial"/>
          <w:szCs w:val="24"/>
        </w:rPr>
        <w:t>s</w:t>
      </w:r>
      <w:r w:rsidRPr="00666AC3">
        <w:rPr>
          <w:rFonts w:ascii="Arial" w:eastAsia="Arial" w:hAnsi="Arial" w:cs="Arial"/>
          <w:spacing w:val="5"/>
          <w:szCs w:val="24"/>
        </w:rPr>
        <w:t xml:space="preserve"> </w:t>
      </w:r>
      <w:r w:rsidRPr="00666AC3">
        <w:rPr>
          <w:rFonts w:ascii="Arial" w:eastAsia="Arial" w:hAnsi="Arial" w:cs="Arial"/>
          <w:szCs w:val="24"/>
        </w:rPr>
        <w:t>main cent</w:t>
      </w:r>
      <w:r w:rsidRPr="00666AC3">
        <w:rPr>
          <w:rFonts w:ascii="Arial" w:eastAsia="Arial" w:hAnsi="Arial" w:cs="Arial"/>
          <w:spacing w:val="-4"/>
          <w:szCs w:val="24"/>
        </w:rPr>
        <w:t>r</w:t>
      </w:r>
      <w:r w:rsidRPr="00666AC3">
        <w:rPr>
          <w:rFonts w:ascii="Arial" w:eastAsia="Arial" w:hAnsi="Arial" w:cs="Arial"/>
          <w:szCs w:val="24"/>
        </w:rPr>
        <w:t>es</w:t>
      </w:r>
      <w:r w:rsidRPr="00666AC3">
        <w:rPr>
          <w:rFonts w:ascii="Arial" w:eastAsia="Arial" w:hAnsi="Arial" w:cs="Arial"/>
          <w:spacing w:val="6"/>
          <w:szCs w:val="24"/>
        </w:rPr>
        <w:t xml:space="preserve"> </w:t>
      </w:r>
      <w:r w:rsidRPr="00666AC3">
        <w:rPr>
          <w:rFonts w:ascii="Arial" w:eastAsia="Arial" w:hAnsi="Arial" w:cs="Arial"/>
          <w:szCs w:val="24"/>
        </w:rPr>
        <w:t>of</w:t>
      </w:r>
      <w:r w:rsidRPr="00666AC3">
        <w:rPr>
          <w:rFonts w:ascii="Arial" w:eastAsia="Arial" w:hAnsi="Arial" w:cs="Arial"/>
          <w:spacing w:val="8"/>
          <w:szCs w:val="24"/>
        </w:rPr>
        <w:t xml:space="preserve"> </w:t>
      </w:r>
      <w:r w:rsidRPr="00666AC3">
        <w:rPr>
          <w:rFonts w:ascii="Arial" w:eastAsia="Arial" w:hAnsi="Arial" w:cs="Arial"/>
          <w:szCs w:val="24"/>
        </w:rPr>
        <w:t>employment</w:t>
      </w:r>
      <w:r w:rsidRPr="00666AC3">
        <w:rPr>
          <w:rFonts w:ascii="Arial" w:eastAsia="Arial" w:hAnsi="Arial" w:cs="Arial"/>
          <w:spacing w:val="13"/>
          <w:szCs w:val="24"/>
        </w:rPr>
        <w:t xml:space="preserve"> </w:t>
      </w:r>
      <w:r w:rsidRPr="00666AC3">
        <w:rPr>
          <w:rFonts w:ascii="Arial" w:eastAsia="Arial" w:hAnsi="Arial" w:cs="Arial"/>
          <w:szCs w:val="24"/>
        </w:rPr>
        <w:t>-</w:t>
      </w:r>
      <w:r w:rsidRPr="00666AC3">
        <w:rPr>
          <w:rFonts w:ascii="Arial" w:eastAsia="Arial" w:hAnsi="Arial" w:cs="Arial"/>
          <w:spacing w:val="13"/>
          <w:szCs w:val="24"/>
        </w:rPr>
        <w:t xml:space="preserve"> </w:t>
      </w:r>
      <w:r w:rsidRPr="00666AC3">
        <w:rPr>
          <w:rFonts w:ascii="Arial" w:eastAsia="Arial" w:hAnsi="Arial" w:cs="Arial"/>
          <w:szCs w:val="24"/>
        </w:rPr>
        <w:t>Glen</w:t>
      </w:r>
      <w:r w:rsidRPr="00666AC3">
        <w:rPr>
          <w:rFonts w:ascii="Arial" w:eastAsia="Arial" w:hAnsi="Arial" w:cs="Arial"/>
          <w:spacing w:val="-4"/>
          <w:szCs w:val="24"/>
        </w:rPr>
        <w:t>r</w:t>
      </w:r>
      <w:r w:rsidRPr="00666AC3">
        <w:rPr>
          <w:rFonts w:ascii="Arial" w:eastAsia="Arial" w:hAnsi="Arial" w:cs="Arial"/>
          <w:szCs w:val="24"/>
        </w:rPr>
        <w:t>othes and</w:t>
      </w:r>
      <w:r w:rsidRPr="00666AC3">
        <w:rPr>
          <w:rFonts w:ascii="Arial" w:eastAsia="Arial" w:hAnsi="Arial" w:cs="Arial"/>
          <w:spacing w:val="4"/>
          <w:szCs w:val="24"/>
        </w:rPr>
        <w:t xml:space="preserve"> </w:t>
      </w:r>
      <w:r w:rsidRPr="00666AC3">
        <w:rPr>
          <w:rFonts w:ascii="Arial" w:eastAsia="Arial" w:hAnsi="Arial" w:cs="Arial"/>
          <w:szCs w:val="24"/>
        </w:rPr>
        <w:t>Kirkcald</w:t>
      </w:r>
      <w:r w:rsidRPr="00666AC3">
        <w:rPr>
          <w:rFonts w:ascii="Arial" w:eastAsia="Arial" w:hAnsi="Arial" w:cs="Arial"/>
          <w:spacing w:val="-18"/>
          <w:szCs w:val="24"/>
        </w:rPr>
        <w:t>y</w:t>
      </w:r>
      <w:r w:rsidRPr="00666AC3">
        <w:rPr>
          <w:rFonts w:ascii="Arial" w:eastAsia="Arial" w:hAnsi="Arial" w:cs="Arial"/>
          <w:szCs w:val="24"/>
        </w:rPr>
        <w:t xml:space="preserve">. </w:t>
      </w:r>
      <w:r w:rsidRPr="00666AC3">
        <w:rPr>
          <w:rFonts w:ascii="Arial" w:eastAsia="Arial" w:hAnsi="Arial" w:cs="Arial"/>
          <w:spacing w:val="10"/>
          <w:szCs w:val="24"/>
        </w:rPr>
        <w:t xml:space="preserve"> </w:t>
      </w:r>
      <w:r w:rsidRPr="00666AC3">
        <w:rPr>
          <w:rFonts w:ascii="Arial" w:eastAsia="Arial" w:hAnsi="Arial" w:cs="Arial"/>
          <w:szCs w:val="24"/>
        </w:rPr>
        <w:t>This</w:t>
      </w:r>
      <w:r w:rsidRPr="00666AC3">
        <w:rPr>
          <w:rFonts w:ascii="Arial" w:eastAsia="Arial" w:hAnsi="Arial" w:cs="Arial"/>
          <w:spacing w:val="-9"/>
          <w:szCs w:val="24"/>
        </w:rPr>
        <w:t xml:space="preserve"> </w:t>
      </w:r>
      <w:r w:rsidRPr="00666AC3">
        <w:rPr>
          <w:rFonts w:ascii="Arial" w:eastAsia="Arial" w:hAnsi="Arial" w:cs="Arial"/>
          <w:szCs w:val="24"/>
        </w:rPr>
        <w:t>is partly</w:t>
      </w:r>
      <w:r w:rsidRPr="00666AC3">
        <w:rPr>
          <w:rFonts w:ascii="Arial" w:eastAsia="Arial" w:hAnsi="Arial" w:cs="Arial"/>
          <w:spacing w:val="12"/>
          <w:szCs w:val="24"/>
        </w:rPr>
        <w:t xml:space="preserve"> </w:t>
      </w:r>
      <w:r w:rsidRPr="00666AC3">
        <w:rPr>
          <w:rFonts w:ascii="Arial" w:eastAsia="Arial" w:hAnsi="Arial" w:cs="Arial"/>
          <w:szCs w:val="24"/>
        </w:rPr>
        <w:t>because of</w:t>
      </w:r>
      <w:r w:rsidRPr="00666AC3">
        <w:rPr>
          <w:rFonts w:ascii="Arial" w:eastAsia="Arial" w:hAnsi="Arial" w:cs="Arial"/>
          <w:spacing w:val="8"/>
          <w:szCs w:val="24"/>
        </w:rPr>
        <w:t xml:space="preserve"> </w:t>
      </w:r>
      <w:r w:rsidRPr="00666AC3">
        <w:rPr>
          <w:rFonts w:ascii="Arial" w:eastAsia="Arial" w:hAnsi="Arial" w:cs="Arial"/>
          <w:szCs w:val="24"/>
        </w:rPr>
        <w:t>a</w:t>
      </w:r>
      <w:r w:rsidRPr="00666AC3">
        <w:rPr>
          <w:rFonts w:ascii="Arial" w:eastAsia="Arial" w:hAnsi="Arial" w:cs="Arial"/>
          <w:spacing w:val="-5"/>
          <w:szCs w:val="24"/>
        </w:rPr>
        <w:t xml:space="preserve"> </w:t>
      </w:r>
      <w:r w:rsidRPr="00666AC3">
        <w:rPr>
          <w:rFonts w:ascii="Arial" w:eastAsia="Arial" w:hAnsi="Arial" w:cs="Arial"/>
          <w:szCs w:val="24"/>
        </w:rPr>
        <w:t>failu</w:t>
      </w:r>
      <w:r w:rsidRPr="00666AC3">
        <w:rPr>
          <w:rFonts w:ascii="Arial" w:eastAsia="Arial" w:hAnsi="Arial" w:cs="Arial"/>
          <w:spacing w:val="-4"/>
          <w:szCs w:val="24"/>
        </w:rPr>
        <w:t>r</w:t>
      </w:r>
      <w:r w:rsidRPr="00666AC3">
        <w:rPr>
          <w:rFonts w:ascii="Arial" w:eastAsia="Arial" w:hAnsi="Arial" w:cs="Arial"/>
          <w:szCs w:val="24"/>
        </w:rPr>
        <w:t>e</w:t>
      </w:r>
      <w:r w:rsidRPr="00666AC3">
        <w:rPr>
          <w:rFonts w:ascii="Arial" w:eastAsia="Arial" w:hAnsi="Arial" w:cs="Arial"/>
          <w:spacing w:val="-5"/>
          <w:szCs w:val="24"/>
        </w:rPr>
        <w:t xml:space="preserve"> </w:t>
      </w:r>
      <w:r w:rsidRPr="00666AC3">
        <w:rPr>
          <w:rFonts w:ascii="Arial" w:eastAsia="Arial" w:hAnsi="Arial" w:cs="Arial"/>
          <w:szCs w:val="24"/>
        </w:rPr>
        <w:t>to</w:t>
      </w:r>
      <w:r w:rsidRPr="00666AC3">
        <w:rPr>
          <w:rFonts w:ascii="Arial" w:eastAsia="Arial" w:hAnsi="Arial" w:cs="Arial"/>
          <w:spacing w:val="12"/>
          <w:szCs w:val="24"/>
        </w:rPr>
        <w:t xml:space="preserve"> </w:t>
      </w:r>
      <w:r w:rsidRPr="00666AC3">
        <w:rPr>
          <w:rFonts w:ascii="Arial" w:eastAsia="Arial" w:hAnsi="Arial" w:cs="Arial"/>
          <w:w w:val="103"/>
          <w:szCs w:val="24"/>
        </w:rPr>
        <w:t xml:space="preserve">connect </w:t>
      </w:r>
      <w:r w:rsidRPr="00666AC3">
        <w:rPr>
          <w:rFonts w:ascii="Arial" w:eastAsia="Arial" w:hAnsi="Arial" w:cs="Arial"/>
          <w:szCs w:val="24"/>
        </w:rPr>
        <w:t>people,</w:t>
      </w:r>
      <w:r w:rsidRPr="00666AC3">
        <w:rPr>
          <w:rFonts w:ascii="Arial" w:eastAsia="Arial" w:hAnsi="Arial" w:cs="Arial"/>
          <w:spacing w:val="8"/>
          <w:szCs w:val="24"/>
        </w:rPr>
        <w:t xml:space="preserve"> </w:t>
      </w:r>
      <w:r w:rsidRPr="00666AC3">
        <w:rPr>
          <w:rFonts w:ascii="Arial" w:eastAsia="Arial" w:hAnsi="Arial" w:cs="Arial"/>
          <w:szCs w:val="24"/>
        </w:rPr>
        <w:t>businesses</w:t>
      </w:r>
      <w:r w:rsidRPr="00666AC3">
        <w:rPr>
          <w:rFonts w:ascii="Arial" w:eastAsia="Arial" w:hAnsi="Arial" w:cs="Arial"/>
          <w:spacing w:val="-12"/>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places,</w:t>
      </w:r>
      <w:r w:rsidRPr="00666AC3">
        <w:rPr>
          <w:rFonts w:ascii="Arial" w:eastAsia="Arial" w:hAnsi="Arial" w:cs="Arial"/>
          <w:spacing w:val="8"/>
          <w:szCs w:val="24"/>
        </w:rPr>
        <w:t xml:space="preserve"> </w:t>
      </w:r>
      <w:r w:rsidRPr="00666AC3">
        <w:rPr>
          <w:rFonts w:ascii="Arial" w:eastAsia="Arial" w:hAnsi="Arial" w:cs="Arial"/>
          <w:szCs w:val="24"/>
        </w:rPr>
        <w:t>not</w:t>
      </w:r>
      <w:r w:rsidRPr="00666AC3">
        <w:rPr>
          <w:rFonts w:ascii="Arial" w:eastAsia="Arial" w:hAnsi="Arial" w:cs="Arial"/>
          <w:spacing w:val="13"/>
          <w:szCs w:val="24"/>
        </w:rPr>
        <w:t xml:space="preserve"> </w:t>
      </w:r>
      <w:r w:rsidRPr="00666AC3">
        <w:rPr>
          <w:rFonts w:ascii="Arial" w:eastAsia="Arial" w:hAnsi="Arial" w:cs="Arial"/>
          <w:szCs w:val="24"/>
        </w:rPr>
        <w:t>just</w:t>
      </w:r>
      <w:r w:rsidRPr="00666AC3">
        <w:rPr>
          <w:rFonts w:ascii="Arial" w:eastAsia="Arial" w:hAnsi="Arial" w:cs="Arial"/>
          <w:spacing w:val="7"/>
          <w:szCs w:val="24"/>
        </w:rPr>
        <w:t xml:space="preserve"> </w:t>
      </w:r>
      <w:r w:rsidRPr="00666AC3">
        <w:rPr>
          <w:rFonts w:ascii="Arial" w:eastAsia="Arial" w:hAnsi="Arial" w:cs="Arial"/>
          <w:szCs w:val="24"/>
        </w:rPr>
        <w:t>within</w:t>
      </w:r>
      <w:r w:rsidRPr="00666AC3">
        <w:rPr>
          <w:rFonts w:ascii="Arial" w:eastAsia="Arial" w:hAnsi="Arial" w:cs="Arial"/>
          <w:spacing w:val="12"/>
          <w:szCs w:val="24"/>
        </w:rPr>
        <w:t xml:space="preserve"> </w:t>
      </w:r>
      <w:r w:rsidRPr="00666AC3">
        <w:rPr>
          <w:rFonts w:ascii="Arial" w:eastAsia="Arial" w:hAnsi="Arial" w:cs="Arial"/>
          <w:szCs w:val="24"/>
        </w:rPr>
        <w:t>Fife,</w:t>
      </w:r>
      <w:r w:rsidRPr="00666AC3">
        <w:rPr>
          <w:rFonts w:ascii="Arial" w:eastAsia="Arial" w:hAnsi="Arial" w:cs="Arial"/>
          <w:spacing w:val="-9"/>
          <w:szCs w:val="24"/>
        </w:rPr>
        <w:t xml:space="preserve"> </w:t>
      </w:r>
      <w:r w:rsidRPr="00666AC3">
        <w:rPr>
          <w:rFonts w:ascii="Arial" w:eastAsia="Arial" w:hAnsi="Arial" w:cs="Arial"/>
          <w:szCs w:val="24"/>
        </w:rPr>
        <w:t>but</w:t>
      </w:r>
      <w:r w:rsidRPr="00666AC3">
        <w:rPr>
          <w:rFonts w:ascii="Arial" w:eastAsia="Arial" w:hAnsi="Arial" w:cs="Arial"/>
          <w:spacing w:val="17"/>
          <w:szCs w:val="24"/>
        </w:rPr>
        <w:t xml:space="preserve"> </w:t>
      </w:r>
      <w:r w:rsidRPr="00666AC3">
        <w:rPr>
          <w:rFonts w:ascii="Arial" w:eastAsia="Arial" w:hAnsi="Arial" w:cs="Arial"/>
          <w:szCs w:val="24"/>
        </w:rPr>
        <w:t>nationally and</w:t>
      </w:r>
      <w:r w:rsidRPr="00666AC3">
        <w:rPr>
          <w:rFonts w:ascii="Arial" w:eastAsia="Arial" w:hAnsi="Arial" w:cs="Arial"/>
          <w:spacing w:val="4"/>
          <w:szCs w:val="24"/>
        </w:rPr>
        <w:t xml:space="preserve"> </w:t>
      </w:r>
      <w:r w:rsidRPr="00666AC3">
        <w:rPr>
          <w:rFonts w:ascii="Arial" w:eastAsia="Arial" w:hAnsi="Arial" w:cs="Arial"/>
          <w:szCs w:val="24"/>
        </w:rPr>
        <w:t>globall</w:t>
      </w:r>
      <w:r w:rsidRPr="00666AC3">
        <w:rPr>
          <w:rFonts w:ascii="Arial" w:eastAsia="Arial" w:hAnsi="Arial" w:cs="Arial"/>
          <w:spacing w:val="-18"/>
          <w:szCs w:val="24"/>
        </w:rPr>
        <w:t>y</w:t>
      </w:r>
      <w:r w:rsidRPr="00666AC3">
        <w:rPr>
          <w:rFonts w:ascii="Arial" w:eastAsia="Arial" w:hAnsi="Arial" w:cs="Arial"/>
          <w:szCs w:val="24"/>
        </w:rPr>
        <w:t xml:space="preserve">. </w:t>
      </w:r>
      <w:r w:rsidRPr="00666AC3">
        <w:rPr>
          <w:rFonts w:ascii="Arial" w:eastAsia="Arial" w:hAnsi="Arial" w:cs="Arial"/>
          <w:spacing w:val="8"/>
          <w:szCs w:val="24"/>
        </w:rPr>
        <w:t xml:space="preserve"> </w:t>
      </w:r>
    </w:p>
    <w:p w14:paraId="306014CE" w14:textId="77777777" w:rsidR="0082464A" w:rsidRPr="00666AC3" w:rsidRDefault="0082464A" w:rsidP="00666AC3">
      <w:pPr>
        <w:spacing w:after="0" w:line="250" w:lineRule="auto"/>
        <w:ind w:left="284" w:right="881"/>
        <w:rPr>
          <w:rFonts w:ascii="Arial" w:eastAsia="Arial" w:hAnsi="Arial" w:cs="Arial"/>
          <w:spacing w:val="19"/>
          <w:szCs w:val="24"/>
        </w:rPr>
      </w:pPr>
      <w:r w:rsidRPr="00666AC3">
        <w:rPr>
          <w:rFonts w:ascii="Arial" w:eastAsia="Arial" w:hAnsi="Arial" w:cs="Arial"/>
          <w:szCs w:val="24"/>
        </w:rPr>
        <w:t>We</w:t>
      </w:r>
      <w:r w:rsidRPr="00666AC3">
        <w:rPr>
          <w:rFonts w:ascii="Arial" w:eastAsia="Arial" w:hAnsi="Arial" w:cs="Arial"/>
          <w:spacing w:val="3"/>
          <w:szCs w:val="24"/>
        </w:rPr>
        <w:t xml:space="preserve"> aim </w:t>
      </w:r>
      <w:r w:rsidRPr="00666AC3">
        <w:rPr>
          <w:rFonts w:ascii="Arial" w:eastAsia="Arial" w:hAnsi="Arial" w:cs="Arial"/>
          <w:szCs w:val="24"/>
        </w:rPr>
        <w:t>to</w:t>
      </w:r>
      <w:r w:rsidRPr="00666AC3">
        <w:rPr>
          <w:rFonts w:ascii="Arial" w:eastAsia="Arial" w:hAnsi="Arial" w:cs="Arial"/>
          <w:spacing w:val="12"/>
          <w:szCs w:val="24"/>
        </w:rPr>
        <w:t xml:space="preserve"> </w:t>
      </w:r>
      <w:r w:rsidRPr="00666AC3">
        <w:rPr>
          <w:rFonts w:ascii="Arial" w:eastAsia="Arial" w:hAnsi="Arial" w:cs="Arial"/>
          <w:spacing w:val="-4"/>
          <w:szCs w:val="24"/>
        </w:rPr>
        <w:t>r</w:t>
      </w:r>
      <w:r w:rsidRPr="00666AC3">
        <w:rPr>
          <w:rFonts w:ascii="Arial" w:eastAsia="Arial" w:hAnsi="Arial" w:cs="Arial"/>
          <w:szCs w:val="24"/>
        </w:rPr>
        <w:t>everse</w:t>
      </w:r>
      <w:r w:rsidRPr="00666AC3">
        <w:rPr>
          <w:rFonts w:ascii="Arial" w:eastAsia="Arial" w:hAnsi="Arial" w:cs="Arial"/>
          <w:spacing w:val="-14"/>
          <w:szCs w:val="24"/>
        </w:rPr>
        <w:t xml:space="preserve"> </w:t>
      </w:r>
      <w:r w:rsidRPr="00666AC3">
        <w:rPr>
          <w:rFonts w:ascii="Arial" w:eastAsia="Arial" w:hAnsi="Arial" w:cs="Arial"/>
          <w:szCs w:val="24"/>
        </w:rPr>
        <w:t>this</w:t>
      </w:r>
      <w:r w:rsidRPr="00666AC3">
        <w:rPr>
          <w:rFonts w:ascii="Arial" w:eastAsia="Arial" w:hAnsi="Arial" w:cs="Arial"/>
          <w:spacing w:val="7"/>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to</w:t>
      </w:r>
      <w:r w:rsidRPr="00666AC3">
        <w:rPr>
          <w:rFonts w:ascii="Arial" w:eastAsia="Arial" w:hAnsi="Arial" w:cs="Arial"/>
          <w:spacing w:val="12"/>
          <w:szCs w:val="24"/>
        </w:rPr>
        <w:t xml:space="preserve"> </w:t>
      </w:r>
      <w:r w:rsidRPr="00666AC3">
        <w:rPr>
          <w:rFonts w:ascii="Arial" w:eastAsia="Arial" w:hAnsi="Arial" w:cs="Arial"/>
          <w:w w:val="103"/>
          <w:szCs w:val="24"/>
        </w:rPr>
        <w:t xml:space="preserve">connect </w:t>
      </w:r>
      <w:r w:rsidRPr="00666AC3">
        <w:rPr>
          <w:rFonts w:ascii="Arial" w:eastAsia="Arial" w:hAnsi="Arial" w:cs="Arial"/>
          <w:szCs w:val="24"/>
        </w:rPr>
        <w:t>our</w:t>
      </w:r>
      <w:r w:rsidRPr="00666AC3">
        <w:rPr>
          <w:rFonts w:ascii="Arial" w:eastAsia="Arial" w:hAnsi="Arial" w:cs="Arial"/>
          <w:spacing w:val="3"/>
          <w:szCs w:val="24"/>
        </w:rPr>
        <w:t xml:space="preserve"> </w:t>
      </w:r>
      <w:r w:rsidRPr="00666AC3">
        <w:rPr>
          <w:rFonts w:ascii="Arial" w:eastAsia="Arial" w:hAnsi="Arial" w:cs="Arial"/>
          <w:szCs w:val="24"/>
        </w:rPr>
        <w:t>people,</w:t>
      </w:r>
      <w:r w:rsidRPr="00666AC3">
        <w:rPr>
          <w:rFonts w:ascii="Arial" w:eastAsia="Arial" w:hAnsi="Arial" w:cs="Arial"/>
          <w:spacing w:val="8"/>
          <w:szCs w:val="24"/>
        </w:rPr>
        <w:t xml:space="preserve"> </w:t>
      </w:r>
      <w:r w:rsidRPr="00666AC3">
        <w:rPr>
          <w:rFonts w:ascii="Arial" w:eastAsia="Arial" w:hAnsi="Arial" w:cs="Arial"/>
          <w:szCs w:val="24"/>
        </w:rPr>
        <w:t>businesses</w:t>
      </w:r>
      <w:r w:rsidRPr="00666AC3">
        <w:rPr>
          <w:rFonts w:ascii="Arial" w:eastAsia="Arial" w:hAnsi="Arial" w:cs="Arial"/>
          <w:spacing w:val="-12"/>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places</w:t>
      </w:r>
      <w:r w:rsidRPr="00666AC3">
        <w:rPr>
          <w:rFonts w:ascii="Arial" w:eastAsia="Arial" w:hAnsi="Arial" w:cs="Arial"/>
          <w:spacing w:val="7"/>
          <w:szCs w:val="24"/>
        </w:rPr>
        <w:t xml:space="preserve"> </w:t>
      </w:r>
      <w:r w:rsidRPr="00666AC3">
        <w:rPr>
          <w:rFonts w:ascii="Arial" w:eastAsia="Arial" w:hAnsi="Arial" w:cs="Arial"/>
          <w:szCs w:val="24"/>
        </w:rPr>
        <w:t>within</w:t>
      </w:r>
      <w:r w:rsidRPr="00666AC3">
        <w:rPr>
          <w:rFonts w:ascii="Arial" w:eastAsia="Arial" w:hAnsi="Arial" w:cs="Arial"/>
          <w:spacing w:val="12"/>
          <w:szCs w:val="24"/>
        </w:rPr>
        <w:t xml:space="preserve"> </w:t>
      </w:r>
      <w:r w:rsidRPr="00666AC3">
        <w:rPr>
          <w:rFonts w:ascii="Arial" w:eastAsia="Arial" w:hAnsi="Arial" w:cs="Arial"/>
          <w:szCs w:val="24"/>
        </w:rPr>
        <w:t>Fife,</w:t>
      </w:r>
      <w:r w:rsidRPr="00666AC3">
        <w:rPr>
          <w:rFonts w:ascii="Arial" w:eastAsia="Arial" w:hAnsi="Arial" w:cs="Arial"/>
          <w:spacing w:val="-9"/>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with</w:t>
      </w:r>
      <w:r w:rsidRPr="00666AC3">
        <w:rPr>
          <w:rFonts w:ascii="Arial" w:eastAsia="Arial" w:hAnsi="Arial" w:cs="Arial"/>
          <w:spacing w:val="17"/>
          <w:szCs w:val="24"/>
        </w:rPr>
        <w:t xml:space="preserve"> </w:t>
      </w:r>
      <w:r w:rsidRPr="00666AC3">
        <w:rPr>
          <w:rFonts w:ascii="Arial" w:eastAsia="Arial" w:hAnsi="Arial" w:cs="Arial"/>
          <w:szCs w:val="24"/>
        </w:rPr>
        <w:t>the</w:t>
      </w:r>
      <w:r w:rsidRPr="00666AC3">
        <w:rPr>
          <w:rFonts w:ascii="Arial" w:eastAsia="Arial" w:hAnsi="Arial" w:cs="Arial"/>
          <w:spacing w:val="3"/>
          <w:szCs w:val="24"/>
        </w:rPr>
        <w:t xml:space="preserve"> </w:t>
      </w:r>
      <w:r w:rsidRPr="00666AC3">
        <w:rPr>
          <w:rFonts w:ascii="Arial" w:eastAsia="Arial" w:hAnsi="Arial" w:cs="Arial"/>
          <w:spacing w:val="-4"/>
          <w:szCs w:val="24"/>
        </w:rPr>
        <w:t>r</w:t>
      </w:r>
      <w:r w:rsidRPr="00666AC3">
        <w:rPr>
          <w:rFonts w:ascii="Arial" w:eastAsia="Arial" w:hAnsi="Arial" w:cs="Arial"/>
          <w:w w:val="101"/>
          <w:szCs w:val="24"/>
        </w:rPr>
        <w:t xml:space="preserve">est </w:t>
      </w:r>
      <w:r w:rsidRPr="00666AC3">
        <w:rPr>
          <w:rFonts w:ascii="Arial" w:eastAsia="Arial" w:hAnsi="Arial" w:cs="Arial"/>
          <w:w w:val="104"/>
          <w:szCs w:val="24"/>
        </w:rPr>
        <w:t>of</w:t>
      </w:r>
      <w:r w:rsidRPr="00666AC3">
        <w:rPr>
          <w:rFonts w:ascii="Arial" w:eastAsia="Arial" w:hAnsi="Arial" w:cs="Arial"/>
          <w:szCs w:val="24"/>
        </w:rPr>
        <w:t xml:space="preserve"> Scotland</w:t>
      </w:r>
      <w:r w:rsidRPr="00666AC3">
        <w:rPr>
          <w:rFonts w:ascii="Arial" w:eastAsia="Arial" w:hAnsi="Arial" w:cs="Arial"/>
          <w:spacing w:val="19"/>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the</w:t>
      </w:r>
      <w:r w:rsidRPr="00666AC3">
        <w:rPr>
          <w:rFonts w:ascii="Arial" w:eastAsia="Arial" w:hAnsi="Arial" w:cs="Arial"/>
          <w:spacing w:val="3"/>
          <w:szCs w:val="24"/>
        </w:rPr>
        <w:t xml:space="preserve"> </w:t>
      </w:r>
      <w:r w:rsidRPr="00666AC3">
        <w:rPr>
          <w:rFonts w:ascii="Arial" w:eastAsia="Arial" w:hAnsi="Arial" w:cs="Arial"/>
          <w:szCs w:val="24"/>
        </w:rPr>
        <w:t>world.</w:t>
      </w:r>
      <w:r w:rsidRPr="00666AC3">
        <w:rPr>
          <w:rFonts w:ascii="Arial" w:eastAsia="Arial" w:hAnsi="Arial" w:cs="Arial"/>
          <w:spacing w:val="8"/>
          <w:szCs w:val="24"/>
        </w:rPr>
        <w:t xml:space="preserve">  </w:t>
      </w:r>
      <w:r w:rsidRPr="00666AC3">
        <w:rPr>
          <w:rFonts w:ascii="Arial" w:eastAsia="Helvetica Neue" w:hAnsi="Arial" w:cs="Arial"/>
          <w:spacing w:val="-14"/>
          <w:szCs w:val="24"/>
        </w:rPr>
        <w:t>W</w:t>
      </w:r>
      <w:r w:rsidRPr="00666AC3">
        <w:rPr>
          <w:rFonts w:ascii="Arial" w:eastAsia="Helvetica Neue" w:hAnsi="Arial" w:cs="Arial"/>
          <w:szCs w:val="24"/>
        </w:rPr>
        <w:t xml:space="preserve">e also aim to promote </w:t>
      </w:r>
      <w:r w:rsidRPr="00666AC3">
        <w:rPr>
          <w:rFonts w:ascii="Arial" w:eastAsia="Arial" w:hAnsi="Arial" w:cs="Arial"/>
          <w:szCs w:val="24"/>
        </w:rPr>
        <w:t>sustainable, locally-</w:t>
      </w:r>
      <w:r w:rsidRPr="00666AC3">
        <w:rPr>
          <w:rFonts w:ascii="Arial" w:eastAsia="Arial" w:hAnsi="Arial" w:cs="Arial"/>
          <w:spacing w:val="-4"/>
          <w:szCs w:val="24"/>
        </w:rPr>
        <w:t>r</w:t>
      </w:r>
      <w:r w:rsidRPr="00666AC3">
        <w:rPr>
          <w:rFonts w:ascii="Arial" w:eastAsia="Arial" w:hAnsi="Arial" w:cs="Arial"/>
          <w:szCs w:val="24"/>
        </w:rPr>
        <w:t>ooted</w:t>
      </w:r>
      <w:r w:rsidRPr="00666AC3">
        <w:rPr>
          <w:rFonts w:ascii="Arial" w:eastAsia="Arial" w:hAnsi="Arial" w:cs="Arial"/>
          <w:spacing w:val="35"/>
          <w:szCs w:val="24"/>
        </w:rPr>
        <w:t xml:space="preserve"> </w:t>
      </w:r>
      <w:r w:rsidRPr="00666AC3">
        <w:rPr>
          <w:rFonts w:ascii="Arial" w:eastAsia="Arial" w:hAnsi="Arial" w:cs="Arial"/>
          <w:szCs w:val="24"/>
        </w:rPr>
        <w:t>businesses</w:t>
      </w:r>
      <w:r w:rsidRPr="00666AC3">
        <w:rPr>
          <w:rFonts w:ascii="Arial" w:eastAsia="Arial" w:hAnsi="Arial" w:cs="Arial"/>
          <w:spacing w:val="-12"/>
          <w:szCs w:val="24"/>
        </w:rPr>
        <w:t xml:space="preserve"> </w:t>
      </w:r>
      <w:r w:rsidRPr="00666AC3">
        <w:rPr>
          <w:rFonts w:ascii="Arial" w:eastAsia="Arial" w:hAnsi="Arial" w:cs="Arial"/>
          <w:szCs w:val="24"/>
        </w:rPr>
        <w:t>that</w:t>
      </w:r>
      <w:r w:rsidRPr="00666AC3">
        <w:rPr>
          <w:rFonts w:ascii="Arial" w:eastAsia="Arial" w:hAnsi="Arial" w:cs="Arial"/>
          <w:spacing w:val="12"/>
          <w:szCs w:val="24"/>
        </w:rPr>
        <w:t xml:space="preserve"> </w:t>
      </w:r>
      <w:r w:rsidRPr="00666AC3">
        <w:rPr>
          <w:rFonts w:ascii="Arial" w:eastAsia="Arial" w:hAnsi="Arial" w:cs="Arial"/>
          <w:szCs w:val="24"/>
        </w:rPr>
        <w:t>have</w:t>
      </w:r>
      <w:r w:rsidRPr="00666AC3">
        <w:rPr>
          <w:rFonts w:ascii="Arial" w:eastAsia="Arial" w:hAnsi="Arial" w:cs="Arial"/>
          <w:spacing w:val="-10"/>
          <w:szCs w:val="24"/>
        </w:rPr>
        <w:t xml:space="preserve"> </w:t>
      </w:r>
      <w:r w:rsidRPr="00666AC3">
        <w:rPr>
          <w:rFonts w:ascii="Arial" w:eastAsia="Arial" w:hAnsi="Arial" w:cs="Arial"/>
          <w:szCs w:val="24"/>
        </w:rPr>
        <w:t>a</w:t>
      </w:r>
      <w:r w:rsidRPr="00666AC3">
        <w:rPr>
          <w:rFonts w:ascii="Arial" w:eastAsia="Arial" w:hAnsi="Arial" w:cs="Arial"/>
          <w:spacing w:val="-5"/>
          <w:szCs w:val="24"/>
        </w:rPr>
        <w:t xml:space="preserve"> </w:t>
      </w:r>
      <w:r w:rsidRPr="00666AC3">
        <w:rPr>
          <w:rFonts w:ascii="Arial" w:eastAsia="Arial" w:hAnsi="Arial" w:cs="Arial"/>
          <w:w w:val="103"/>
          <w:szCs w:val="24"/>
        </w:rPr>
        <w:t>st</w:t>
      </w:r>
      <w:r w:rsidRPr="00666AC3">
        <w:rPr>
          <w:rFonts w:ascii="Arial" w:eastAsia="Arial" w:hAnsi="Arial" w:cs="Arial"/>
          <w:spacing w:val="-4"/>
          <w:w w:val="103"/>
          <w:szCs w:val="24"/>
        </w:rPr>
        <w:t>r</w:t>
      </w:r>
      <w:r w:rsidRPr="00666AC3">
        <w:rPr>
          <w:rFonts w:ascii="Arial" w:eastAsia="Arial" w:hAnsi="Arial" w:cs="Arial"/>
          <w:w w:val="102"/>
          <w:szCs w:val="24"/>
        </w:rPr>
        <w:t xml:space="preserve">ong </w:t>
      </w:r>
      <w:r w:rsidRPr="00666AC3">
        <w:rPr>
          <w:rFonts w:ascii="Arial" w:eastAsia="Arial" w:hAnsi="Arial" w:cs="Arial"/>
          <w:szCs w:val="24"/>
        </w:rPr>
        <w:t>attachment</w:t>
      </w:r>
      <w:r w:rsidRPr="00666AC3">
        <w:rPr>
          <w:rFonts w:ascii="Arial" w:eastAsia="Arial" w:hAnsi="Arial" w:cs="Arial"/>
          <w:spacing w:val="24"/>
          <w:szCs w:val="24"/>
        </w:rPr>
        <w:t xml:space="preserve"> </w:t>
      </w:r>
      <w:r w:rsidRPr="00666AC3">
        <w:rPr>
          <w:rFonts w:ascii="Arial" w:eastAsia="Arial" w:hAnsi="Arial" w:cs="Arial"/>
          <w:szCs w:val="24"/>
        </w:rPr>
        <w:t>to</w:t>
      </w:r>
      <w:r w:rsidRPr="00666AC3">
        <w:rPr>
          <w:rFonts w:ascii="Arial" w:eastAsia="Arial" w:hAnsi="Arial" w:cs="Arial"/>
          <w:spacing w:val="12"/>
          <w:szCs w:val="24"/>
        </w:rPr>
        <w:t xml:space="preserve"> </w:t>
      </w:r>
      <w:r w:rsidRPr="00666AC3">
        <w:rPr>
          <w:rFonts w:ascii="Arial" w:eastAsia="Arial" w:hAnsi="Arial" w:cs="Arial"/>
          <w:szCs w:val="24"/>
        </w:rPr>
        <w:t>their local</w:t>
      </w:r>
      <w:r w:rsidRPr="00666AC3">
        <w:rPr>
          <w:rFonts w:ascii="Arial" w:eastAsia="Arial" w:hAnsi="Arial" w:cs="Arial"/>
          <w:spacing w:val="5"/>
          <w:szCs w:val="24"/>
        </w:rPr>
        <w:t xml:space="preserve"> </w:t>
      </w:r>
      <w:r w:rsidRPr="00666AC3">
        <w:rPr>
          <w:rFonts w:ascii="Arial" w:eastAsia="Arial" w:hAnsi="Arial" w:cs="Arial"/>
          <w:szCs w:val="24"/>
        </w:rPr>
        <w:t>a</w:t>
      </w:r>
      <w:r w:rsidRPr="00666AC3">
        <w:rPr>
          <w:rFonts w:ascii="Arial" w:eastAsia="Arial" w:hAnsi="Arial" w:cs="Arial"/>
          <w:spacing w:val="-4"/>
          <w:szCs w:val="24"/>
        </w:rPr>
        <w:t>r</w:t>
      </w:r>
      <w:r w:rsidRPr="00666AC3">
        <w:rPr>
          <w:rFonts w:ascii="Arial" w:eastAsia="Arial" w:hAnsi="Arial" w:cs="Arial"/>
          <w:szCs w:val="24"/>
        </w:rPr>
        <w:t>ea,</w:t>
      </w:r>
      <w:r w:rsidRPr="00666AC3">
        <w:rPr>
          <w:rFonts w:ascii="Arial" w:eastAsia="Arial" w:hAnsi="Arial" w:cs="Arial"/>
          <w:spacing w:val="-16"/>
          <w:szCs w:val="24"/>
        </w:rPr>
        <w:t xml:space="preserve"> </w:t>
      </w:r>
      <w:r w:rsidRPr="00666AC3">
        <w:rPr>
          <w:rFonts w:ascii="Arial" w:eastAsia="Arial" w:hAnsi="Arial" w:cs="Arial"/>
          <w:szCs w:val="24"/>
        </w:rPr>
        <w:t>c</w:t>
      </w:r>
      <w:r w:rsidRPr="00666AC3">
        <w:rPr>
          <w:rFonts w:ascii="Arial" w:eastAsia="Arial" w:hAnsi="Arial" w:cs="Arial"/>
          <w:spacing w:val="-4"/>
          <w:szCs w:val="24"/>
        </w:rPr>
        <w:t>r</w:t>
      </w:r>
      <w:r w:rsidRPr="00666AC3">
        <w:rPr>
          <w:rFonts w:ascii="Arial" w:eastAsia="Arial" w:hAnsi="Arial" w:cs="Arial"/>
          <w:szCs w:val="24"/>
        </w:rPr>
        <w:t>eating</w:t>
      </w:r>
      <w:r w:rsidRPr="00666AC3">
        <w:rPr>
          <w:rFonts w:ascii="Arial" w:eastAsia="Arial" w:hAnsi="Arial" w:cs="Arial"/>
          <w:spacing w:val="8"/>
          <w:szCs w:val="24"/>
        </w:rPr>
        <w:t xml:space="preserve"> </w:t>
      </w:r>
      <w:r w:rsidRPr="00666AC3">
        <w:rPr>
          <w:rFonts w:ascii="Arial" w:eastAsia="Arial" w:hAnsi="Arial" w:cs="Arial"/>
          <w:szCs w:val="24"/>
        </w:rPr>
        <w:t>local</w:t>
      </w:r>
      <w:r w:rsidRPr="00666AC3">
        <w:rPr>
          <w:rFonts w:ascii="Arial" w:eastAsia="Arial" w:hAnsi="Arial" w:cs="Arial"/>
          <w:spacing w:val="5"/>
          <w:szCs w:val="24"/>
        </w:rPr>
        <w:t xml:space="preserve"> </w:t>
      </w:r>
      <w:r w:rsidRPr="00666AC3">
        <w:rPr>
          <w:rFonts w:ascii="Arial" w:eastAsia="Arial" w:hAnsi="Arial" w:cs="Arial"/>
          <w:szCs w:val="24"/>
        </w:rPr>
        <w:t>jobs,</w:t>
      </w:r>
      <w:r w:rsidRPr="00666AC3">
        <w:rPr>
          <w:rFonts w:ascii="Arial" w:eastAsia="Arial" w:hAnsi="Arial" w:cs="Arial"/>
          <w:spacing w:val="10"/>
          <w:szCs w:val="24"/>
        </w:rPr>
        <w:t xml:space="preserve"> </w:t>
      </w:r>
      <w:r w:rsidRPr="00666AC3">
        <w:rPr>
          <w:rFonts w:ascii="Arial" w:eastAsia="Arial" w:hAnsi="Arial" w:cs="Arial"/>
          <w:szCs w:val="24"/>
        </w:rPr>
        <w:t>p</w:t>
      </w:r>
      <w:r w:rsidRPr="00666AC3">
        <w:rPr>
          <w:rFonts w:ascii="Arial" w:eastAsia="Arial" w:hAnsi="Arial" w:cs="Arial"/>
          <w:spacing w:val="-4"/>
          <w:szCs w:val="24"/>
        </w:rPr>
        <w:t>r</w:t>
      </w:r>
      <w:r w:rsidRPr="00666AC3">
        <w:rPr>
          <w:rFonts w:ascii="Arial" w:eastAsia="Arial" w:hAnsi="Arial" w:cs="Arial"/>
          <w:szCs w:val="24"/>
        </w:rPr>
        <w:t>omoting</w:t>
      </w:r>
      <w:r w:rsidRPr="00666AC3">
        <w:rPr>
          <w:rFonts w:ascii="Arial" w:eastAsia="Arial" w:hAnsi="Arial" w:cs="Arial"/>
          <w:spacing w:val="34"/>
          <w:szCs w:val="24"/>
        </w:rPr>
        <w:t xml:space="preserve"> </w:t>
      </w:r>
      <w:r w:rsidRPr="00666AC3">
        <w:rPr>
          <w:rFonts w:ascii="Arial" w:eastAsia="Arial" w:hAnsi="Arial" w:cs="Arial"/>
          <w:w w:val="101"/>
          <w:szCs w:val="24"/>
        </w:rPr>
        <w:t xml:space="preserve">local </w:t>
      </w:r>
      <w:r w:rsidRPr="00666AC3">
        <w:rPr>
          <w:rFonts w:ascii="Arial" w:eastAsia="Helvetica Neue" w:hAnsi="Arial" w:cs="Arial"/>
          <w:szCs w:val="24"/>
        </w:rPr>
        <w:t>supply chains and keeping mo</w:t>
      </w:r>
      <w:r w:rsidRPr="00666AC3">
        <w:rPr>
          <w:rFonts w:ascii="Arial" w:eastAsia="Helvetica Neue" w:hAnsi="Arial" w:cs="Arial"/>
          <w:spacing w:val="-4"/>
          <w:szCs w:val="24"/>
        </w:rPr>
        <w:t>r</w:t>
      </w:r>
      <w:r w:rsidRPr="00666AC3">
        <w:rPr>
          <w:rFonts w:ascii="Arial" w:eastAsia="Helvetica Neue" w:hAnsi="Arial" w:cs="Arial"/>
          <w:szCs w:val="24"/>
        </w:rPr>
        <w:t xml:space="preserve">e wealth and community benefits </w:t>
      </w:r>
      <w:r w:rsidRPr="00666AC3">
        <w:rPr>
          <w:rFonts w:ascii="Arial" w:eastAsia="Arial" w:hAnsi="Arial" w:cs="Arial"/>
          <w:szCs w:val="24"/>
        </w:rPr>
        <w:t>locall</w:t>
      </w:r>
      <w:r w:rsidRPr="00666AC3">
        <w:rPr>
          <w:rFonts w:ascii="Arial" w:eastAsia="Arial" w:hAnsi="Arial" w:cs="Arial"/>
          <w:spacing w:val="-18"/>
          <w:szCs w:val="24"/>
        </w:rPr>
        <w:t>y</w:t>
      </w:r>
      <w:r w:rsidRPr="00666AC3">
        <w:rPr>
          <w:rFonts w:ascii="Arial" w:eastAsia="Arial" w:hAnsi="Arial" w:cs="Arial"/>
          <w:szCs w:val="24"/>
        </w:rPr>
        <w:t xml:space="preserve">. </w:t>
      </w:r>
      <w:r w:rsidRPr="00666AC3">
        <w:rPr>
          <w:rFonts w:ascii="Arial" w:eastAsia="Arial" w:hAnsi="Arial" w:cs="Arial"/>
          <w:spacing w:val="7"/>
          <w:szCs w:val="24"/>
        </w:rPr>
        <w:t xml:space="preserve"> </w:t>
      </w:r>
      <w:r w:rsidRPr="00666AC3">
        <w:rPr>
          <w:rFonts w:ascii="Arial" w:eastAsia="Arial" w:hAnsi="Arial" w:cs="Arial"/>
          <w:spacing w:val="-14"/>
          <w:szCs w:val="24"/>
        </w:rPr>
        <w:t>W</w:t>
      </w:r>
      <w:r w:rsidRPr="00666AC3">
        <w:rPr>
          <w:rFonts w:ascii="Arial" w:eastAsia="Arial" w:hAnsi="Arial" w:cs="Arial"/>
          <w:szCs w:val="24"/>
        </w:rPr>
        <w:t>e</w:t>
      </w:r>
      <w:r w:rsidRPr="00666AC3">
        <w:rPr>
          <w:rFonts w:ascii="Arial" w:eastAsia="Arial" w:hAnsi="Arial" w:cs="Arial"/>
          <w:spacing w:val="-10"/>
          <w:szCs w:val="24"/>
        </w:rPr>
        <w:t xml:space="preserve"> </w:t>
      </w:r>
      <w:r w:rsidRPr="00666AC3">
        <w:rPr>
          <w:rFonts w:ascii="Arial" w:eastAsia="Arial" w:hAnsi="Arial" w:cs="Arial"/>
          <w:szCs w:val="24"/>
        </w:rPr>
        <w:t>intend</w:t>
      </w:r>
      <w:r w:rsidRPr="00666AC3">
        <w:rPr>
          <w:rFonts w:ascii="Arial" w:eastAsia="Arial" w:hAnsi="Arial" w:cs="Arial"/>
          <w:spacing w:val="13"/>
          <w:szCs w:val="24"/>
        </w:rPr>
        <w:t xml:space="preserve"> </w:t>
      </w:r>
      <w:r w:rsidRPr="00666AC3">
        <w:rPr>
          <w:rFonts w:ascii="Arial" w:eastAsia="Arial" w:hAnsi="Arial" w:cs="Arial"/>
          <w:szCs w:val="24"/>
        </w:rPr>
        <w:t>to</w:t>
      </w:r>
      <w:r w:rsidRPr="00666AC3">
        <w:rPr>
          <w:rFonts w:ascii="Arial" w:eastAsia="Arial" w:hAnsi="Arial" w:cs="Arial"/>
          <w:spacing w:val="12"/>
          <w:szCs w:val="24"/>
        </w:rPr>
        <w:t xml:space="preserve"> </w:t>
      </w:r>
      <w:r w:rsidRPr="00666AC3">
        <w:rPr>
          <w:rFonts w:ascii="Arial" w:eastAsia="Arial" w:hAnsi="Arial" w:cs="Arial"/>
          <w:szCs w:val="24"/>
        </w:rPr>
        <w:t>p</w:t>
      </w:r>
      <w:r w:rsidRPr="00666AC3">
        <w:rPr>
          <w:rFonts w:ascii="Arial" w:eastAsia="Arial" w:hAnsi="Arial" w:cs="Arial"/>
          <w:spacing w:val="-4"/>
          <w:szCs w:val="24"/>
        </w:rPr>
        <w:t>r</w:t>
      </w:r>
      <w:r w:rsidRPr="00666AC3">
        <w:rPr>
          <w:rFonts w:ascii="Arial" w:eastAsia="Arial" w:hAnsi="Arial" w:cs="Arial"/>
          <w:szCs w:val="24"/>
        </w:rPr>
        <w:t>omote</w:t>
      </w:r>
      <w:r w:rsidRPr="00666AC3">
        <w:rPr>
          <w:rFonts w:ascii="Arial" w:eastAsia="Arial" w:hAnsi="Arial" w:cs="Arial"/>
          <w:spacing w:val="22"/>
          <w:szCs w:val="24"/>
        </w:rPr>
        <w:t xml:space="preserve"> </w:t>
      </w:r>
      <w:r w:rsidRPr="00666AC3">
        <w:rPr>
          <w:rFonts w:ascii="Arial" w:eastAsia="Arial" w:hAnsi="Arial" w:cs="Arial"/>
          <w:szCs w:val="24"/>
        </w:rPr>
        <w:t>investment</w:t>
      </w:r>
      <w:r w:rsidRPr="00666AC3">
        <w:rPr>
          <w:rFonts w:ascii="Arial" w:eastAsia="Arial" w:hAnsi="Arial" w:cs="Arial"/>
          <w:spacing w:val="12"/>
          <w:szCs w:val="24"/>
        </w:rPr>
        <w:t xml:space="preserve"> </w:t>
      </w:r>
      <w:r w:rsidRPr="00666AC3">
        <w:rPr>
          <w:rFonts w:ascii="Arial" w:eastAsia="Arial" w:hAnsi="Arial" w:cs="Arial"/>
          <w:szCs w:val="24"/>
        </w:rPr>
        <w:t>to</w:t>
      </w:r>
      <w:r w:rsidRPr="00666AC3">
        <w:rPr>
          <w:rFonts w:ascii="Arial" w:eastAsia="Arial" w:hAnsi="Arial" w:cs="Arial"/>
          <w:spacing w:val="12"/>
          <w:szCs w:val="24"/>
        </w:rPr>
        <w:t xml:space="preserve"> </w:t>
      </w:r>
      <w:r w:rsidRPr="00666AC3">
        <w:rPr>
          <w:rFonts w:ascii="Arial" w:eastAsia="Arial" w:hAnsi="Arial" w:cs="Arial"/>
          <w:szCs w:val="24"/>
        </w:rPr>
        <w:t>c</w:t>
      </w:r>
      <w:r w:rsidRPr="00666AC3">
        <w:rPr>
          <w:rFonts w:ascii="Arial" w:eastAsia="Arial" w:hAnsi="Arial" w:cs="Arial"/>
          <w:spacing w:val="-4"/>
          <w:szCs w:val="24"/>
        </w:rPr>
        <w:t>r</w:t>
      </w:r>
      <w:r w:rsidRPr="00666AC3">
        <w:rPr>
          <w:rFonts w:ascii="Arial" w:eastAsia="Arial" w:hAnsi="Arial" w:cs="Arial"/>
          <w:szCs w:val="24"/>
        </w:rPr>
        <w:t>eate</w:t>
      </w:r>
      <w:r w:rsidRPr="00666AC3">
        <w:rPr>
          <w:rFonts w:ascii="Arial" w:eastAsia="Arial" w:hAnsi="Arial" w:cs="Arial"/>
          <w:spacing w:val="3"/>
          <w:szCs w:val="24"/>
        </w:rPr>
        <w:t xml:space="preserve"> </w:t>
      </w:r>
      <w:r w:rsidRPr="00666AC3">
        <w:rPr>
          <w:rFonts w:ascii="Arial" w:eastAsia="Arial" w:hAnsi="Arial" w:cs="Arial"/>
          <w:szCs w:val="24"/>
        </w:rPr>
        <w:t>mo</w:t>
      </w:r>
      <w:r w:rsidRPr="00666AC3">
        <w:rPr>
          <w:rFonts w:ascii="Arial" w:eastAsia="Arial" w:hAnsi="Arial" w:cs="Arial"/>
          <w:spacing w:val="-4"/>
          <w:szCs w:val="24"/>
        </w:rPr>
        <w:t>r</w:t>
      </w:r>
      <w:r w:rsidRPr="00666AC3">
        <w:rPr>
          <w:rFonts w:ascii="Arial" w:eastAsia="Arial" w:hAnsi="Arial" w:cs="Arial"/>
          <w:szCs w:val="24"/>
        </w:rPr>
        <w:t>e</w:t>
      </w:r>
      <w:r w:rsidRPr="00666AC3">
        <w:rPr>
          <w:rFonts w:ascii="Arial" w:eastAsia="Arial" w:hAnsi="Arial" w:cs="Arial"/>
          <w:spacing w:val="3"/>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w w:val="102"/>
          <w:szCs w:val="24"/>
        </w:rPr>
        <w:t xml:space="preserve">better </w:t>
      </w:r>
      <w:r w:rsidRPr="00666AC3">
        <w:rPr>
          <w:rFonts w:ascii="Arial" w:eastAsia="Arial" w:hAnsi="Arial" w:cs="Arial"/>
          <w:szCs w:val="24"/>
        </w:rPr>
        <w:t>paid</w:t>
      </w:r>
      <w:r w:rsidRPr="00666AC3">
        <w:rPr>
          <w:rFonts w:ascii="Arial" w:eastAsia="Arial" w:hAnsi="Arial" w:cs="Arial"/>
          <w:spacing w:val="9"/>
          <w:szCs w:val="24"/>
        </w:rPr>
        <w:t xml:space="preserve"> </w:t>
      </w:r>
      <w:r w:rsidRPr="00666AC3">
        <w:rPr>
          <w:rFonts w:ascii="Arial" w:eastAsia="Arial" w:hAnsi="Arial" w:cs="Arial"/>
          <w:szCs w:val="24"/>
        </w:rPr>
        <w:t>jobs.</w:t>
      </w:r>
      <w:r w:rsidRPr="00666AC3">
        <w:rPr>
          <w:rFonts w:ascii="Arial" w:eastAsia="Arial" w:hAnsi="Arial" w:cs="Arial"/>
          <w:spacing w:val="10"/>
          <w:szCs w:val="24"/>
        </w:rPr>
        <w:t xml:space="preserve"> </w:t>
      </w:r>
      <w:r w:rsidRPr="00666AC3">
        <w:rPr>
          <w:rFonts w:ascii="Arial" w:eastAsia="Arial" w:hAnsi="Arial" w:cs="Arial"/>
          <w:spacing w:val="-14"/>
          <w:szCs w:val="24"/>
        </w:rPr>
        <w:t>W</w:t>
      </w:r>
      <w:r w:rsidRPr="00666AC3">
        <w:rPr>
          <w:rFonts w:ascii="Arial" w:eastAsia="Arial" w:hAnsi="Arial" w:cs="Arial"/>
          <w:szCs w:val="24"/>
        </w:rPr>
        <w:t>e</w:t>
      </w:r>
      <w:r w:rsidRPr="00666AC3">
        <w:rPr>
          <w:rFonts w:ascii="Arial" w:eastAsia="Arial" w:hAnsi="Arial" w:cs="Arial"/>
          <w:spacing w:val="-10"/>
          <w:szCs w:val="24"/>
        </w:rPr>
        <w:t xml:space="preserve"> </w:t>
      </w:r>
      <w:r w:rsidRPr="00666AC3">
        <w:rPr>
          <w:rFonts w:ascii="Arial" w:eastAsia="Arial" w:hAnsi="Arial" w:cs="Arial"/>
          <w:szCs w:val="24"/>
        </w:rPr>
        <w:t>also</w:t>
      </w:r>
      <w:r w:rsidRPr="00666AC3">
        <w:rPr>
          <w:rFonts w:ascii="Arial" w:eastAsia="Arial" w:hAnsi="Arial" w:cs="Arial"/>
          <w:spacing w:val="-4"/>
          <w:szCs w:val="24"/>
        </w:rPr>
        <w:t xml:space="preserve"> </w:t>
      </w:r>
      <w:r w:rsidRPr="00666AC3">
        <w:rPr>
          <w:rFonts w:ascii="Arial" w:eastAsia="Arial" w:hAnsi="Arial" w:cs="Arial"/>
          <w:szCs w:val="24"/>
        </w:rPr>
        <w:t>want</w:t>
      </w:r>
      <w:r w:rsidRPr="00666AC3">
        <w:rPr>
          <w:rFonts w:ascii="Arial" w:eastAsia="Arial" w:hAnsi="Arial" w:cs="Arial"/>
          <w:spacing w:val="10"/>
          <w:szCs w:val="24"/>
        </w:rPr>
        <w:t xml:space="preserve"> </w:t>
      </w:r>
      <w:r w:rsidRPr="00666AC3">
        <w:rPr>
          <w:rFonts w:ascii="Arial" w:eastAsia="Arial" w:hAnsi="Arial" w:cs="Arial"/>
          <w:szCs w:val="24"/>
        </w:rPr>
        <w:t>mo</w:t>
      </w:r>
      <w:r w:rsidRPr="00666AC3">
        <w:rPr>
          <w:rFonts w:ascii="Arial" w:eastAsia="Arial" w:hAnsi="Arial" w:cs="Arial"/>
          <w:spacing w:val="-4"/>
          <w:szCs w:val="24"/>
        </w:rPr>
        <w:t>r</w:t>
      </w:r>
      <w:r w:rsidRPr="00666AC3">
        <w:rPr>
          <w:rFonts w:ascii="Arial" w:eastAsia="Arial" w:hAnsi="Arial" w:cs="Arial"/>
          <w:szCs w:val="24"/>
        </w:rPr>
        <w:t>e</w:t>
      </w:r>
      <w:r w:rsidRPr="00666AC3">
        <w:rPr>
          <w:rFonts w:ascii="Arial" w:eastAsia="Arial" w:hAnsi="Arial" w:cs="Arial"/>
          <w:spacing w:val="3"/>
          <w:szCs w:val="24"/>
        </w:rPr>
        <w:t xml:space="preserve"> </w:t>
      </w:r>
      <w:r w:rsidRPr="00666AC3">
        <w:rPr>
          <w:rFonts w:ascii="Arial" w:eastAsia="Arial" w:hAnsi="Arial" w:cs="Arial"/>
          <w:szCs w:val="24"/>
        </w:rPr>
        <w:t>people</w:t>
      </w:r>
      <w:r w:rsidRPr="00666AC3">
        <w:rPr>
          <w:rFonts w:ascii="Arial" w:eastAsia="Arial" w:hAnsi="Arial" w:cs="Arial"/>
          <w:spacing w:val="7"/>
          <w:szCs w:val="24"/>
        </w:rPr>
        <w:t xml:space="preserve"> </w:t>
      </w:r>
      <w:r w:rsidRPr="00666AC3">
        <w:rPr>
          <w:rFonts w:ascii="Arial" w:eastAsia="Arial" w:hAnsi="Arial" w:cs="Arial"/>
          <w:szCs w:val="24"/>
        </w:rPr>
        <w:t>participating</w:t>
      </w:r>
      <w:r w:rsidRPr="00666AC3">
        <w:rPr>
          <w:rFonts w:ascii="Arial" w:eastAsia="Arial" w:hAnsi="Arial" w:cs="Arial"/>
          <w:spacing w:val="39"/>
          <w:szCs w:val="24"/>
        </w:rPr>
        <w:t xml:space="preserve"> </w:t>
      </w:r>
      <w:r w:rsidRPr="00666AC3">
        <w:rPr>
          <w:rFonts w:ascii="Arial" w:eastAsia="Arial" w:hAnsi="Arial" w:cs="Arial"/>
          <w:w w:val="101"/>
          <w:szCs w:val="24"/>
        </w:rPr>
        <w:t xml:space="preserve">economically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we</w:t>
      </w:r>
      <w:r w:rsidRPr="00666AC3">
        <w:rPr>
          <w:rFonts w:ascii="Arial" w:eastAsia="Arial" w:hAnsi="Arial" w:cs="Arial"/>
          <w:spacing w:val="3"/>
          <w:szCs w:val="24"/>
        </w:rPr>
        <w:t xml:space="preserve"> </w:t>
      </w:r>
      <w:r w:rsidRPr="00666AC3">
        <w:rPr>
          <w:rFonts w:ascii="Arial" w:eastAsia="Arial" w:hAnsi="Arial" w:cs="Arial"/>
          <w:szCs w:val="24"/>
        </w:rPr>
        <w:t>want</w:t>
      </w:r>
      <w:r w:rsidRPr="00666AC3">
        <w:rPr>
          <w:rFonts w:ascii="Arial" w:eastAsia="Arial" w:hAnsi="Arial" w:cs="Arial"/>
          <w:spacing w:val="10"/>
          <w:szCs w:val="24"/>
        </w:rPr>
        <w:t xml:space="preserve"> </w:t>
      </w:r>
      <w:r w:rsidRPr="00666AC3">
        <w:rPr>
          <w:rFonts w:ascii="Arial" w:eastAsia="Arial" w:hAnsi="Arial" w:cs="Arial"/>
          <w:szCs w:val="24"/>
        </w:rPr>
        <w:t>people</w:t>
      </w:r>
      <w:r w:rsidRPr="00666AC3">
        <w:rPr>
          <w:rFonts w:ascii="Arial" w:eastAsia="Arial" w:hAnsi="Arial" w:cs="Arial"/>
          <w:spacing w:val="7"/>
          <w:szCs w:val="24"/>
        </w:rPr>
        <w:t xml:space="preserve"> </w:t>
      </w:r>
      <w:r w:rsidRPr="00666AC3">
        <w:rPr>
          <w:rFonts w:ascii="Arial" w:eastAsia="Arial" w:hAnsi="Arial" w:cs="Arial"/>
          <w:szCs w:val="24"/>
        </w:rPr>
        <w:t>to</w:t>
      </w:r>
      <w:r w:rsidRPr="00666AC3">
        <w:rPr>
          <w:rFonts w:ascii="Arial" w:eastAsia="Arial" w:hAnsi="Arial" w:cs="Arial"/>
          <w:spacing w:val="12"/>
          <w:szCs w:val="24"/>
        </w:rPr>
        <w:t xml:space="preserve"> </w:t>
      </w:r>
      <w:r w:rsidRPr="00666AC3">
        <w:rPr>
          <w:rFonts w:ascii="Arial" w:eastAsia="Arial" w:hAnsi="Arial" w:cs="Arial"/>
          <w:spacing w:val="-4"/>
          <w:szCs w:val="24"/>
        </w:rPr>
        <w:t>r</w:t>
      </w:r>
      <w:r w:rsidRPr="00666AC3">
        <w:rPr>
          <w:rFonts w:ascii="Arial" w:eastAsia="Arial" w:hAnsi="Arial" w:cs="Arial"/>
          <w:szCs w:val="24"/>
        </w:rPr>
        <w:t>each</w:t>
      </w:r>
      <w:r w:rsidRPr="00666AC3">
        <w:rPr>
          <w:rFonts w:ascii="Arial" w:eastAsia="Arial" w:hAnsi="Arial" w:cs="Arial"/>
          <w:spacing w:val="-5"/>
          <w:szCs w:val="24"/>
        </w:rPr>
        <w:t xml:space="preserve"> </w:t>
      </w:r>
      <w:r w:rsidRPr="00666AC3">
        <w:rPr>
          <w:rFonts w:ascii="Arial" w:eastAsia="Arial" w:hAnsi="Arial" w:cs="Arial"/>
          <w:szCs w:val="24"/>
        </w:rPr>
        <w:t>their full</w:t>
      </w:r>
      <w:r w:rsidRPr="00666AC3">
        <w:rPr>
          <w:rFonts w:ascii="Arial" w:eastAsia="Arial" w:hAnsi="Arial" w:cs="Arial"/>
          <w:spacing w:val="3"/>
          <w:szCs w:val="24"/>
        </w:rPr>
        <w:t xml:space="preserve"> </w:t>
      </w:r>
      <w:r w:rsidRPr="00666AC3">
        <w:rPr>
          <w:rFonts w:ascii="Arial" w:eastAsia="Arial" w:hAnsi="Arial" w:cs="Arial"/>
          <w:w w:val="102"/>
          <w:szCs w:val="24"/>
        </w:rPr>
        <w:t>potential.</w:t>
      </w:r>
    </w:p>
    <w:p w14:paraId="4E278389" w14:textId="4454ED1E" w:rsidR="0082464A" w:rsidRPr="00666AC3" w:rsidRDefault="00B50776" w:rsidP="00666AC3">
      <w:pPr>
        <w:spacing w:after="0" w:line="247" w:lineRule="auto"/>
        <w:ind w:left="284" w:right="1058"/>
        <w:rPr>
          <w:rFonts w:ascii="Arial" w:eastAsia="Arial" w:hAnsi="Arial" w:cs="Arial"/>
          <w:b/>
          <w:bCs/>
          <w:szCs w:val="24"/>
        </w:rPr>
      </w:pPr>
      <w:r>
        <w:rPr>
          <w:rFonts w:ascii="Arial" w:eastAsia="Arial" w:hAnsi="Arial" w:cs="Arial"/>
          <w:b/>
          <w:bCs/>
          <w:szCs w:val="24"/>
        </w:rPr>
        <w:br w:type="column"/>
      </w:r>
      <w:r w:rsidR="0082464A" w:rsidRPr="00666AC3">
        <w:rPr>
          <w:rFonts w:ascii="Arial" w:eastAsia="Arial" w:hAnsi="Arial" w:cs="Arial"/>
          <w:b/>
          <w:bCs/>
          <w:szCs w:val="24"/>
        </w:rPr>
        <w:lastRenderedPageBreak/>
        <w:t>Our Challenges</w:t>
      </w:r>
    </w:p>
    <w:p w14:paraId="5CEDFFCD" w14:textId="61EB9221" w:rsidR="0082464A" w:rsidRPr="00B50776" w:rsidRDefault="007869F2" w:rsidP="00B50776">
      <w:pPr>
        <w:pStyle w:val="ListParagraph"/>
        <w:numPr>
          <w:ilvl w:val="0"/>
          <w:numId w:val="50"/>
        </w:numPr>
        <w:spacing w:line="247" w:lineRule="auto"/>
        <w:rPr>
          <w:rFonts w:ascii="Arial" w:eastAsia="Arial" w:hAnsi="Arial" w:cs="Arial"/>
          <w:b/>
          <w:bCs/>
          <w:szCs w:val="24"/>
        </w:rPr>
      </w:pPr>
      <w:r w:rsidRPr="00B50776">
        <w:rPr>
          <w:rFonts w:ascii="Arial" w:eastAsia="Arial" w:hAnsi="Arial" w:cs="Arial"/>
          <w:bCs/>
          <w:szCs w:val="24"/>
        </w:rPr>
        <w:t xml:space="preserve">Lack of investment in </w:t>
      </w:r>
      <w:r w:rsidR="0082464A" w:rsidRPr="00B50776">
        <w:rPr>
          <w:rFonts w:ascii="Arial" w:eastAsia="Arial" w:hAnsi="Arial" w:cs="Arial"/>
          <w:bCs/>
          <w:szCs w:val="24"/>
        </w:rPr>
        <w:t>Fife</w:t>
      </w:r>
      <w:r w:rsidR="0082464A" w:rsidRPr="00B50776">
        <w:rPr>
          <w:rFonts w:ascii="Arial" w:eastAsia="Arial" w:hAnsi="Arial" w:cs="Arial"/>
          <w:bCs/>
          <w:spacing w:val="-17"/>
          <w:szCs w:val="24"/>
        </w:rPr>
        <w:t>’</w:t>
      </w:r>
      <w:r w:rsidR="0082464A" w:rsidRPr="00B50776">
        <w:rPr>
          <w:rFonts w:ascii="Arial" w:eastAsia="Arial" w:hAnsi="Arial" w:cs="Arial"/>
          <w:bCs/>
          <w:szCs w:val="24"/>
        </w:rPr>
        <w:t>s</w:t>
      </w:r>
      <w:r w:rsidR="0082464A" w:rsidRPr="00B50776">
        <w:rPr>
          <w:rFonts w:ascii="Arial" w:eastAsia="Arial" w:hAnsi="Arial" w:cs="Arial"/>
          <w:bCs/>
          <w:spacing w:val="-10"/>
          <w:szCs w:val="24"/>
        </w:rPr>
        <w:t xml:space="preserve"> </w:t>
      </w:r>
      <w:r w:rsidR="0082464A" w:rsidRPr="00B50776">
        <w:rPr>
          <w:rFonts w:ascii="Arial" w:eastAsia="Arial" w:hAnsi="Arial" w:cs="Arial"/>
          <w:bCs/>
          <w:szCs w:val="24"/>
        </w:rPr>
        <w:t>industrial estates</w:t>
      </w:r>
      <w:r w:rsidR="0082464A" w:rsidRPr="00B50776">
        <w:rPr>
          <w:rFonts w:ascii="Arial" w:eastAsia="Arial" w:hAnsi="Arial" w:cs="Arial"/>
          <w:bCs/>
          <w:spacing w:val="8"/>
          <w:szCs w:val="24"/>
        </w:rPr>
        <w:t xml:space="preserve"> </w:t>
      </w:r>
      <w:r w:rsidR="0082464A" w:rsidRPr="00B50776">
        <w:rPr>
          <w:rFonts w:ascii="Arial" w:eastAsia="Arial" w:hAnsi="Arial" w:cs="Arial"/>
          <w:bCs/>
          <w:szCs w:val="24"/>
        </w:rPr>
        <w:t>and business infrastructu</w:t>
      </w:r>
      <w:r w:rsidR="0082464A" w:rsidRPr="00B50776">
        <w:rPr>
          <w:rFonts w:ascii="Arial" w:eastAsia="Arial" w:hAnsi="Arial" w:cs="Arial"/>
          <w:bCs/>
          <w:spacing w:val="-4"/>
          <w:szCs w:val="24"/>
        </w:rPr>
        <w:t>r</w:t>
      </w:r>
      <w:r w:rsidR="0082464A" w:rsidRPr="00B50776">
        <w:rPr>
          <w:rFonts w:ascii="Arial" w:eastAsia="Arial" w:hAnsi="Arial" w:cs="Arial"/>
          <w:bCs/>
          <w:szCs w:val="24"/>
        </w:rPr>
        <w:t>e.</w:t>
      </w:r>
    </w:p>
    <w:p w14:paraId="32A763FA" w14:textId="77777777" w:rsidR="00666AC3" w:rsidRPr="00B50776" w:rsidRDefault="0082464A" w:rsidP="00B50776">
      <w:pPr>
        <w:pStyle w:val="ListParagraph"/>
        <w:numPr>
          <w:ilvl w:val="0"/>
          <w:numId w:val="50"/>
        </w:numPr>
        <w:spacing w:line="247" w:lineRule="auto"/>
        <w:rPr>
          <w:rFonts w:ascii="Arial" w:eastAsia="Arial" w:hAnsi="Arial" w:cs="Arial"/>
          <w:b/>
          <w:bCs/>
          <w:szCs w:val="24"/>
        </w:rPr>
      </w:pPr>
      <w:r w:rsidRPr="00B50776">
        <w:rPr>
          <w:rFonts w:ascii="Arial" w:eastAsia="Arial" w:hAnsi="Arial" w:cs="Arial"/>
          <w:bCs/>
          <w:szCs w:val="24"/>
        </w:rPr>
        <w:t>Fife,</w:t>
      </w:r>
      <w:r w:rsidRPr="00B50776">
        <w:rPr>
          <w:rFonts w:ascii="Arial" w:eastAsia="Arial" w:hAnsi="Arial" w:cs="Arial"/>
          <w:bCs/>
          <w:spacing w:val="-5"/>
          <w:szCs w:val="24"/>
        </w:rPr>
        <w:t xml:space="preserve"> </w:t>
      </w:r>
      <w:r w:rsidRPr="00B50776">
        <w:rPr>
          <w:rFonts w:ascii="Arial" w:eastAsia="Arial" w:hAnsi="Arial" w:cs="Arial"/>
          <w:bCs/>
          <w:szCs w:val="24"/>
        </w:rPr>
        <w:t>and particularly mid-Fife,</w:t>
      </w:r>
      <w:r w:rsidRPr="00B50776">
        <w:rPr>
          <w:rFonts w:ascii="Arial" w:eastAsia="Arial" w:hAnsi="Arial" w:cs="Arial"/>
          <w:bCs/>
          <w:spacing w:val="10"/>
          <w:szCs w:val="24"/>
        </w:rPr>
        <w:t xml:space="preserve"> </w:t>
      </w:r>
      <w:r w:rsidRPr="00B50776">
        <w:rPr>
          <w:rFonts w:ascii="Arial" w:eastAsia="Arial" w:hAnsi="Arial" w:cs="Arial"/>
          <w:bCs/>
          <w:szCs w:val="24"/>
        </w:rPr>
        <w:t>needs mo</w:t>
      </w:r>
      <w:r w:rsidRPr="00B50776">
        <w:rPr>
          <w:rFonts w:ascii="Arial" w:eastAsia="Arial" w:hAnsi="Arial" w:cs="Arial"/>
          <w:bCs/>
          <w:spacing w:val="-4"/>
          <w:szCs w:val="24"/>
        </w:rPr>
        <w:t>r</w:t>
      </w:r>
      <w:r w:rsidRPr="00B50776">
        <w:rPr>
          <w:rFonts w:ascii="Arial" w:eastAsia="Arial" w:hAnsi="Arial" w:cs="Arial"/>
          <w:bCs/>
          <w:w w:val="103"/>
          <w:szCs w:val="24"/>
        </w:rPr>
        <w:t xml:space="preserve">e </w:t>
      </w:r>
      <w:r w:rsidRPr="00B50776">
        <w:rPr>
          <w:rFonts w:ascii="Arial" w:eastAsia="Arial" w:hAnsi="Arial" w:cs="Arial"/>
          <w:bCs/>
          <w:w w:val="98"/>
          <w:szCs w:val="24"/>
        </w:rPr>
        <w:t>businesses,</w:t>
      </w:r>
      <w:r w:rsidRPr="00B50776">
        <w:rPr>
          <w:rFonts w:ascii="Arial" w:eastAsia="Arial" w:hAnsi="Arial" w:cs="Arial"/>
          <w:bCs/>
          <w:spacing w:val="1"/>
          <w:w w:val="98"/>
          <w:szCs w:val="24"/>
        </w:rPr>
        <w:t xml:space="preserve"> </w:t>
      </w:r>
      <w:r w:rsidRPr="00B50776">
        <w:rPr>
          <w:rFonts w:ascii="Arial" w:eastAsia="Arial" w:hAnsi="Arial" w:cs="Arial"/>
          <w:bCs/>
          <w:szCs w:val="24"/>
        </w:rPr>
        <w:t>with</w:t>
      </w:r>
      <w:r w:rsidRPr="00B50776">
        <w:rPr>
          <w:rFonts w:ascii="Arial" w:eastAsia="Arial" w:hAnsi="Arial" w:cs="Arial"/>
          <w:bCs/>
          <w:spacing w:val="5"/>
          <w:szCs w:val="24"/>
        </w:rPr>
        <w:t xml:space="preserve"> </w:t>
      </w:r>
      <w:r w:rsidRPr="00B50776">
        <w:rPr>
          <w:rFonts w:ascii="Arial" w:eastAsia="Arial" w:hAnsi="Arial" w:cs="Arial"/>
          <w:bCs/>
          <w:szCs w:val="24"/>
        </w:rPr>
        <w:t>mo</w:t>
      </w:r>
      <w:r w:rsidRPr="00B50776">
        <w:rPr>
          <w:rFonts w:ascii="Arial" w:eastAsia="Arial" w:hAnsi="Arial" w:cs="Arial"/>
          <w:bCs/>
          <w:spacing w:val="-4"/>
          <w:szCs w:val="24"/>
        </w:rPr>
        <w:t>r</w:t>
      </w:r>
      <w:r w:rsidRPr="00B50776">
        <w:rPr>
          <w:rFonts w:ascii="Arial" w:eastAsia="Arial" w:hAnsi="Arial" w:cs="Arial"/>
          <w:bCs/>
          <w:w w:val="103"/>
          <w:szCs w:val="24"/>
        </w:rPr>
        <w:t xml:space="preserve">e </w:t>
      </w:r>
      <w:r w:rsidRPr="00B50776">
        <w:rPr>
          <w:rFonts w:ascii="Arial" w:eastAsia="Arial" w:hAnsi="Arial" w:cs="Arial"/>
          <w:bCs/>
          <w:szCs w:val="24"/>
        </w:rPr>
        <w:t>of these trading outside Fife</w:t>
      </w:r>
      <w:r w:rsidRPr="00B50776">
        <w:rPr>
          <w:rFonts w:ascii="Arial" w:eastAsia="Arial" w:hAnsi="Arial" w:cs="Arial"/>
          <w:bCs/>
          <w:spacing w:val="-8"/>
          <w:szCs w:val="24"/>
        </w:rPr>
        <w:t xml:space="preserve"> </w:t>
      </w:r>
      <w:r w:rsidRPr="00B50776">
        <w:rPr>
          <w:rFonts w:ascii="Arial" w:eastAsia="Arial" w:hAnsi="Arial" w:cs="Arial"/>
          <w:bCs/>
          <w:szCs w:val="24"/>
        </w:rPr>
        <w:t xml:space="preserve">and </w:t>
      </w:r>
      <w:r w:rsidRPr="00B50776">
        <w:rPr>
          <w:rFonts w:ascii="Arial" w:eastAsia="Arial" w:hAnsi="Arial" w:cs="Arial"/>
          <w:bCs/>
          <w:w w:val="97"/>
          <w:szCs w:val="24"/>
        </w:rPr>
        <w:t>investing</w:t>
      </w:r>
      <w:r w:rsidRPr="00B50776">
        <w:rPr>
          <w:rFonts w:ascii="Arial" w:eastAsia="Arial" w:hAnsi="Arial" w:cs="Arial"/>
          <w:bCs/>
          <w:spacing w:val="2"/>
          <w:w w:val="97"/>
          <w:szCs w:val="24"/>
        </w:rPr>
        <w:t xml:space="preserve"> </w:t>
      </w:r>
      <w:r w:rsidRPr="00B50776">
        <w:rPr>
          <w:rFonts w:ascii="Arial" w:eastAsia="Arial" w:hAnsi="Arial" w:cs="Arial"/>
          <w:bCs/>
          <w:szCs w:val="24"/>
        </w:rPr>
        <w:t>in</w:t>
      </w:r>
      <w:r w:rsidRPr="00B50776">
        <w:rPr>
          <w:rFonts w:ascii="Arial" w:eastAsia="Arial" w:hAnsi="Arial" w:cs="Arial"/>
          <w:szCs w:val="24"/>
        </w:rPr>
        <w:t xml:space="preserve"> </w:t>
      </w:r>
      <w:r w:rsidRPr="00B50776">
        <w:rPr>
          <w:rFonts w:ascii="Arial" w:eastAsia="Arial" w:hAnsi="Arial" w:cs="Arial"/>
          <w:bCs/>
          <w:szCs w:val="24"/>
        </w:rPr>
        <w:t>innovation</w:t>
      </w:r>
      <w:r w:rsidRPr="00B50776">
        <w:rPr>
          <w:rFonts w:ascii="Arial" w:eastAsia="Arial" w:hAnsi="Arial" w:cs="Arial"/>
          <w:bCs/>
          <w:spacing w:val="-23"/>
          <w:szCs w:val="24"/>
        </w:rPr>
        <w:t xml:space="preserve"> </w:t>
      </w:r>
      <w:r w:rsidRPr="00B50776">
        <w:rPr>
          <w:rFonts w:ascii="Arial" w:eastAsia="Arial" w:hAnsi="Arial" w:cs="Arial"/>
          <w:bCs/>
          <w:szCs w:val="24"/>
        </w:rPr>
        <w:t>and g</w:t>
      </w:r>
      <w:r w:rsidRPr="00B50776">
        <w:rPr>
          <w:rFonts w:ascii="Arial" w:eastAsia="Arial" w:hAnsi="Arial" w:cs="Arial"/>
          <w:bCs/>
          <w:spacing w:val="-4"/>
          <w:szCs w:val="24"/>
        </w:rPr>
        <w:t>r</w:t>
      </w:r>
      <w:r w:rsidRPr="00B50776">
        <w:rPr>
          <w:rFonts w:ascii="Arial" w:eastAsia="Arial" w:hAnsi="Arial" w:cs="Arial"/>
          <w:bCs/>
          <w:szCs w:val="24"/>
        </w:rPr>
        <w:t>owth</w:t>
      </w:r>
      <w:r w:rsidRPr="00B50776">
        <w:rPr>
          <w:rFonts w:ascii="Arial" w:eastAsia="Arial" w:hAnsi="Arial" w:cs="Arial"/>
          <w:bCs/>
          <w:spacing w:val="5"/>
          <w:szCs w:val="24"/>
        </w:rPr>
        <w:t xml:space="preserve"> </w:t>
      </w:r>
      <w:r w:rsidRPr="00B50776">
        <w:rPr>
          <w:rFonts w:ascii="Arial" w:eastAsia="Arial" w:hAnsi="Arial" w:cs="Arial"/>
          <w:bCs/>
          <w:w w:val="102"/>
          <w:szCs w:val="24"/>
        </w:rPr>
        <w:t xml:space="preserve">to </w:t>
      </w:r>
      <w:r w:rsidR="00666AC3" w:rsidRPr="00B50776">
        <w:rPr>
          <w:rFonts w:ascii="Arial" w:eastAsia="Arial" w:hAnsi="Arial" w:cs="Arial"/>
          <w:bCs/>
          <w:w w:val="102"/>
          <w:szCs w:val="24"/>
        </w:rPr>
        <w:t xml:space="preserve">  </w:t>
      </w:r>
    </w:p>
    <w:p w14:paraId="317B3DEE" w14:textId="31BA5864" w:rsidR="0082464A" w:rsidRPr="00B50776" w:rsidRDefault="00E92DF9" w:rsidP="00B50776">
      <w:pPr>
        <w:pStyle w:val="ListParagraph"/>
        <w:numPr>
          <w:ilvl w:val="0"/>
          <w:numId w:val="50"/>
        </w:numPr>
        <w:spacing w:line="247" w:lineRule="auto"/>
        <w:rPr>
          <w:rFonts w:ascii="Arial" w:eastAsia="Arial" w:hAnsi="Arial" w:cs="Arial"/>
          <w:b/>
          <w:bCs/>
          <w:szCs w:val="24"/>
        </w:rPr>
      </w:pPr>
      <w:r w:rsidRPr="00B50776">
        <w:rPr>
          <w:rFonts w:ascii="Arial" w:eastAsia="Arial" w:hAnsi="Arial" w:cs="Arial"/>
          <w:bCs/>
          <w:szCs w:val="24"/>
        </w:rPr>
        <w:t>Improve</w:t>
      </w:r>
      <w:r w:rsidR="0082464A" w:rsidRPr="00B50776">
        <w:rPr>
          <w:rFonts w:ascii="Arial" w:eastAsia="Arial" w:hAnsi="Arial" w:cs="Arial"/>
          <w:bCs/>
          <w:spacing w:val="-9"/>
          <w:szCs w:val="24"/>
        </w:rPr>
        <w:t xml:space="preserve"> </w:t>
      </w:r>
      <w:r w:rsidR="0082464A" w:rsidRPr="00B50776">
        <w:rPr>
          <w:rFonts w:ascii="Arial" w:eastAsia="Arial" w:hAnsi="Arial" w:cs="Arial"/>
          <w:bCs/>
          <w:szCs w:val="24"/>
        </w:rPr>
        <w:t xml:space="preserve">their </w:t>
      </w:r>
      <w:r w:rsidR="0082464A" w:rsidRPr="00B50776">
        <w:rPr>
          <w:rFonts w:ascii="Arial" w:eastAsia="Arial" w:hAnsi="Arial" w:cs="Arial"/>
          <w:bCs/>
          <w:spacing w:val="-4"/>
          <w:szCs w:val="24"/>
        </w:rPr>
        <w:t>r</w:t>
      </w:r>
      <w:r w:rsidR="0082464A" w:rsidRPr="00B50776">
        <w:rPr>
          <w:rFonts w:ascii="Arial" w:eastAsia="Arial" w:hAnsi="Arial" w:cs="Arial"/>
          <w:bCs/>
          <w:szCs w:val="24"/>
        </w:rPr>
        <w:t>esilience</w:t>
      </w:r>
      <w:r w:rsidR="0082464A" w:rsidRPr="00B50776">
        <w:rPr>
          <w:rFonts w:ascii="Arial" w:eastAsia="Arial" w:hAnsi="Arial" w:cs="Arial"/>
          <w:bCs/>
          <w:spacing w:val="-10"/>
          <w:szCs w:val="24"/>
        </w:rPr>
        <w:t xml:space="preserve"> </w:t>
      </w:r>
      <w:r w:rsidR="0082464A" w:rsidRPr="00B50776">
        <w:rPr>
          <w:rFonts w:ascii="Arial" w:eastAsia="Arial" w:hAnsi="Arial" w:cs="Arial"/>
          <w:bCs/>
          <w:szCs w:val="24"/>
        </w:rPr>
        <w:t>and competitiveness.</w:t>
      </w:r>
    </w:p>
    <w:p w14:paraId="6003A0DC" w14:textId="77777777" w:rsidR="0082464A" w:rsidRPr="00B50776" w:rsidRDefault="0082464A" w:rsidP="00B50776">
      <w:pPr>
        <w:pStyle w:val="ListParagraph"/>
        <w:numPr>
          <w:ilvl w:val="0"/>
          <w:numId w:val="50"/>
        </w:numPr>
        <w:spacing w:line="247" w:lineRule="auto"/>
        <w:rPr>
          <w:rFonts w:ascii="Arial" w:eastAsia="Arial" w:hAnsi="Arial" w:cs="Arial"/>
          <w:b/>
          <w:bCs/>
          <w:szCs w:val="24"/>
        </w:rPr>
      </w:pPr>
      <w:r w:rsidRPr="00B50776">
        <w:rPr>
          <w:rFonts w:ascii="Arial" w:eastAsia="Arial" w:hAnsi="Arial" w:cs="Arial"/>
          <w:bCs/>
          <w:szCs w:val="24"/>
        </w:rPr>
        <w:t>Digital technology</w:t>
      </w:r>
      <w:r w:rsidRPr="00B50776">
        <w:rPr>
          <w:rFonts w:ascii="Arial" w:eastAsia="Arial" w:hAnsi="Arial" w:cs="Arial"/>
          <w:bCs/>
          <w:spacing w:val="-12"/>
          <w:szCs w:val="24"/>
        </w:rPr>
        <w:t xml:space="preserve"> </w:t>
      </w:r>
      <w:r w:rsidRPr="00B50776">
        <w:rPr>
          <w:rFonts w:ascii="Arial" w:eastAsia="Arial" w:hAnsi="Arial" w:cs="Arial"/>
          <w:bCs/>
          <w:szCs w:val="24"/>
        </w:rPr>
        <w:t>is</w:t>
      </w:r>
      <w:r w:rsidRPr="00B50776">
        <w:rPr>
          <w:rFonts w:ascii="Arial" w:eastAsia="Arial" w:hAnsi="Arial" w:cs="Arial"/>
          <w:bCs/>
          <w:spacing w:val="-10"/>
          <w:szCs w:val="24"/>
        </w:rPr>
        <w:t xml:space="preserve"> </w:t>
      </w:r>
      <w:r w:rsidRPr="00B50776">
        <w:rPr>
          <w:rFonts w:ascii="Arial" w:eastAsia="Arial" w:hAnsi="Arial" w:cs="Arial"/>
          <w:bCs/>
          <w:szCs w:val="24"/>
        </w:rPr>
        <w:t>rapidly changing</w:t>
      </w:r>
      <w:r w:rsidRPr="00B50776">
        <w:rPr>
          <w:rFonts w:ascii="Arial" w:eastAsia="Arial" w:hAnsi="Arial" w:cs="Arial"/>
          <w:bCs/>
          <w:spacing w:val="-10"/>
          <w:szCs w:val="24"/>
        </w:rPr>
        <w:t xml:space="preserve"> </w:t>
      </w:r>
      <w:r w:rsidRPr="00B50776">
        <w:rPr>
          <w:rFonts w:ascii="Arial" w:eastAsia="Arial" w:hAnsi="Arial" w:cs="Arial"/>
          <w:bCs/>
          <w:szCs w:val="24"/>
        </w:rPr>
        <w:t>and people and businesses</w:t>
      </w:r>
      <w:r w:rsidRPr="00B50776">
        <w:rPr>
          <w:rFonts w:ascii="Arial" w:eastAsia="Arial" w:hAnsi="Arial" w:cs="Arial"/>
          <w:bCs/>
          <w:spacing w:val="-25"/>
          <w:szCs w:val="24"/>
        </w:rPr>
        <w:t xml:space="preserve"> </w:t>
      </w:r>
      <w:r w:rsidRPr="00B50776">
        <w:rPr>
          <w:rFonts w:ascii="Arial" w:eastAsia="Arial" w:hAnsi="Arial" w:cs="Arial"/>
          <w:bCs/>
          <w:szCs w:val="24"/>
        </w:rPr>
        <w:t>need to</w:t>
      </w:r>
      <w:r w:rsidRPr="00B50776">
        <w:rPr>
          <w:rFonts w:ascii="Arial" w:eastAsia="Arial" w:hAnsi="Arial" w:cs="Arial"/>
          <w:bCs/>
          <w:spacing w:val="4"/>
          <w:szCs w:val="24"/>
        </w:rPr>
        <w:t xml:space="preserve"> </w:t>
      </w:r>
      <w:r w:rsidRPr="00B50776">
        <w:rPr>
          <w:rFonts w:ascii="Arial" w:eastAsia="Arial" w:hAnsi="Arial" w:cs="Arial"/>
          <w:bCs/>
          <w:szCs w:val="24"/>
        </w:rPr>
        <w:t>keep</w:t>
      </w:r>
      <w:r w:rsidRPr="00B50776">
        <w:rPr>
          <w:rFonts w:ascii="Arial" w:eastAsia="Arial" w:hAnsi="Arial" w:cs="Arial"/>
          <w:bCs/>
          <w:spacing w:val="10"/>
          <w:szCs w:val="24"/>
        </w:rPr>
        <w:t xml:space="preserve"> </w:t>
      </w:r>
      <w:r w:rsidRPr="00B50776">
        <w:rPr>
          <w:rFonts w:ascii="Arial" w:eastAsia="Arial" w:hAnsi="Arial" w:cs="Arial"/>
          <w:bCs/>
          <w:szCs w:val="24"/>
        </w:rPr>
        <w:t>up to</w:t>
      </w:r>
      <w:r w:rsidRPr="00B50776">
        <w:rPr>
          <w:rFonts w:ascii="Arial" w:eastAsia="Arial" w:hAnsi="Arial" w:cs="Arial"/>
          <w:bCs/>
          <w:spacing w:val="4"/>
          <w:szCs w:val="24"/>
        </w:rPr>
        <w:t xml:space="preserve"> </w:t>
      </w:r>
      <w:r w:rsidRPr="00B50776">
        <w:rPr>
          <w:rFonts w:ascii="Arial" w:eastAsia="Arial" w:hAnsi="Arial" w:cs="Arial"/>
          <w:bCs/>
          <w:szCs w:val="24"/>
        </w:rPr>
        <w:t>date</w:t>
      </w:r>
      <w:r w:rsidRPr="00B50776">
        <w:rPr>
          <w:rFonts w:ascii="Arial" w:eastAsia="Arial" w:hAnsi="Arial" w:cs="Arial"/>
          <w:bCs/>
          <w:spacing w:val="9"/>
          <w:szCs w:val="24"/>
        </w:rPr>
        <w:t xml:space="preserve"> </w:t>
      </w:r>
      <w:r w:rsidRPr="00B50776">
        <w:rPr>
          <w:rFonts w:ascii="Arial" w:eastAsia="Arial" w:hAnsi="Arial" w:cs="Arial"/>
          <w:bCs/>
          <w:szCs w:val="24"/>
        </w:rPr>
        <w:t>with</w:t>
      </w:r>
      <w:r w:rsidRPr="00B50776">
        <w:rPr>
          <w:rFonts w:ascii="Arial" w:eastAsia="Arial" w:hAnsi="Arial" w:cs="Arial"/>
          <w:bCs/>
          <w:spacing w:val="5"/>
          <w:szCs w:val="24"/>
        </w:rPr>
        <w:t xml:space="preserve"> </w:t>
      </w:r>
      <w:r w:rsidRPr="00B50776">
        <w:rPr>
          <w:rFonts w:ascii="Arial" w:eastAsia="Arial" w:hAnsi="Arial" w:cs="Arial"/>
          <w:bCs/>
          <w:szCs w:val="24"/>
        </w:rPr>
        <w:t>this</w:t>
      </w:r>
      <w:r w:rsidRPr="00B50776">
        <w:rPr>
          <w:rFonts w:ascii="Arial" w:eastAsia="Arial" w:hAnsi="Arial" w:cs="Arial"/>
          <w:bCs/>
          <w:spacing w:val="-12"/>
          <w:szCs w:val="24"/>
        </w:rPr>
        <w:t xml:space="preserve"> </w:t>
      </w:r>
      <w:r w:rsidRPr="00B50776">
        <w:rPr>
          <w:rFonts w:ascii="Arial" w:eastAsia="Arial" w:hAnsi="Arial" w:cs="Arial"/>
          <w:bCs/>
          <w:szCs w:val="24"/>
        </w:rPr>
        <w:t>so</w:t>
      </w:r>
      <w:r w:rsidRPr="00B50776">
        <w:rPr>
          <w:rFonts w:ascii="Arial" w:eastAsia="Arial" w:hAnsi="Arial" w:cs="Arial"/>
          <w:bCs/>
          <w:spacing w:val="-5"/>
          <w:szCs w:val="24"/>
        </w:rPr>
        <w:t xml:space="preserve"> </w:t>
      </w:r>
      <w:r w:rsidRPr="00B50776">
        <w:rPr>
          <w:rFonts w:ascii="Arial" w:eastAsia="Arial" w:hAnsi="Arial" w:cs="Arial"/>
          <w:bCs/>
          <w:szCs w:val="24"/>
        </w:rPr>
        <w:t>they</w:t>
      </w:r>
      <w:r w:rsidRPr="00B50776">
        <w:rPr>
          <w:rFonts w:ascii="Arial" w:eastAsia="Arial" w:hAnsi="Arial" w:cs="Arial"/>
          <w:bCs/>
          <w:spacing w:val="-5"/>
          <w:szCs w:val="24"/>
        </w:rPr>
        <w:t xml:space="preserve"> </w:t>
      </w:r>
      <w:r w:rsidRPr="00B50776">
        <w:rPr>
          <w:rFonts w:ascii="Arial" w:eastAsia="Arial" w:hAnsi="Arial" w:cs="Arial"/>
          <w:bCs/>
          <w:w w:val="101"/>
          <w:szCs w:val="24"/>
        </w:rPr>
        <w:t>a</w:t>
      </w:r>
      <w:r w:rsidRPr="00B50776">
        <w:rPr>
          <w:rFonts w:ascii="Arial" w:eastAsia="Arial" w:hAnsi="Arial" w:cs="Arial"/>
          <w:bCs/>
          <w:spacing w:val="-4"/>
          <w:w w:val="101"/>
          <w:szCs w:val="24"/>
        </w:rPr>
        <w:t>r</w:t>
      </w:r>
      <w:r w:rsidRPr="00B50776">
        <w:rPr>
          <w:rFonts w:ascii="Arial" w:eastAsia="Arial" w:hAnsi="Arial" w:cs="Arial"/>
          <w:bCs/>
          <w:w w:val="103"/>
          <w:szCs w:val="24"/>
        </w:rPr>
        <w:t xml:space="preserve">e </w:t>
      </w:r>
      <w:r w:rsidRPr="00B50776">
        <w:rPr>
          <w:rFonts w:ascii="Arial" w:eastAsia="Arial" w:hAnsi="Arial" w:cs="Arial"/>
          <w:bCs/>
          <w:szCs w:val="24"/>
        </w:rPr>
        <w:t>not left</w:t>
      </w:r>
      <w:r w:rsidRPr="00B50776">
        <w:rPr>
          <w:rFonts w:ascii="Arial" w:eastAsia="Arial" w:hAnsi="Arial" w:cs="Arial"/>
          <w:bCs/>
          <w:spacing w:val="3"/>
          <w:szCs w:val="24"/>
        </w:rPr>
        <w:t xml:space="preserve"> </w:t>
      </w:r>
      <w:r w:rsidRPr="00B50776">
        <w:rPr>
          <w:rFonts w:ascii="Arial" w:eastAsia="Arial" w:hAnsi="Arial" w:cs="Arial"/>
          <w:bCs/>
          <w:szCs w:val="24"/>
        </w:rPr>
        <w:t>behind.</w:t>
      </w:r>
    </w:p>
    <w:p w14:paraId="063F0A1E" w14:textId="77777777" w:rsidR="0082464A" w:rsidRPr="00B50776" w:rsidRDefault="0082464A" w:rsidP="00B50776">
      <w:pPr>
        <w:pStyle w:val="ListParagraph"/>
        <w:numPr>
          <w:ilvl w:val="0"/>
          <w:numId w:val="50"/>
        </w:numPr>
        <w:spacing w:line="247" w:lineRule="auto"/>
        <w:rPr>
          <w:rFonts w:ascii="Arial" w:eastAsia="Arial" w:hAnsi="Arial" w:cs="Arial"/>
          <w:b/>
          <w:bCs/>
          <w:szCs w:val="24"/>
        </w:rPr>
      </w:pPr>
      <w:r w:rsidRPr="00B50776">
        <w:rPr>
          <w:rFonts w:ascii="Arial" w:eastAsia="Arial" w:hAnsi="Arial" w:cs="Arial"/>
          <w:bCs/>
          <w:spacing w:val="-13"/>
          <w:szCs w:val="24"/>
        </w:rPr>
        <w:t>W</w:t>
      </w:r>
      <w:r w:rsidRPr="00B50776">
        <w:rPr>
          <w:rFonts w:ascii="Arial" w:eastAsia="Arial" w:hAnsi="Arial" w:cs="Arial"/>
          <w:bCs/>
          <w:szCs w:val="24"/>
        </w:rPr>
        <w:t>e</w:t>
      </w:r>
      <w:r w:rsidRPr="00B50776">
        <w:rPr>
          <w:rFonts w:ascii="Arial" w:eastAsia="Arial" w:hAnsi="Arial" w:cs="Arial"/>
          <w:bCs/>
          <w:spacing w:val="4"/>
          <w:szCs w:val="24"/>
        </w:rPr>
        <w:t xml:space="preserve"> </w:t>
      </w:r>
      <w:r w:rsidRPr="00B50776">
        <w:rPr>
          <w:rFonts w:ascii="Arial" w:eastAsia="Arial" w:hAnsi="Arial" w:cs="Arial"/>
          <w:bCs/>
          <w:szCs w:val="24"/>
        </w:rPr>
        <w:t>a</w:t>
      </w:r>
      <w:r w:rsidRPr="00B50776">
        <w:rPr>
          <w:rFonts w:ascii="Arial" w:eastAsia="Arial" w:hAnsi="Arial" w:cs="Arial"/>
          <w:bCs/>
          <w:spacing w:val="-4"/>
          <w:szCs w:val="24"/>
        </w:rPr>
        <w:t>r</w:t>
      </w:r>
      <w:r w:rsidRPr="00B50776">
        <w:rPr>
          <w:rFonts w:ascii="Arial" w:eastAsia="Arial" w:hAnsi="Arial" w:cs="Arial"/>
          <w:bCs/>
          <w:szCs w:val="24"/>
        </w:rPr>
        <w:t>e</w:t>
      </w:r>
      <w:r w:rsidRPr="00B50776">
        <w:rPr>
          <w:rFonts w:ascii="Arial" w:eastAsia="Arial" w:hAnsi="Arial" w:cs="Arial"/>
          <w:bCs/>
          <w:spacing w:val="6"/>
          <w:szCs w:val="24"/>
        </w:rPr>
        <w:t xml:space="preserve"> </w:t>
      </w:r>
      <w:r w:rsidRPr="00B50776">
        <w:rPr>
          <w:rFonts w:ascii="Arial" w:eastAsia="Arial" w:hAnsi="Arial" w:cs="Arial"/>
          <w:bCs/>
          <w:szCs w:val="24"/>
        </w:rPr>
        <w:t>not making the</w:t>
      </w:r>
      <w:r w:rsidRPr="00B50776">
        <w:rPr>
          <w:rFonts w:ascii="Arial" w:eastAsia="Arial" w:hAnsi="Arial" w:cs="Arial"/>
          <w:bCs/>
          <w:spacing w:val="3"/>
          <w:szCs w:val="24"/>
        </w:rPr>
        <w:t xml:space="preserve"> </w:t>
      </w:r>
      <w:r w:rsidRPr="00B50776">
        <w:rPr>
          <w:rFonts w:ascii="Arial" w:eastAsia="Arial" w:hAnsi="Arial" w:cs="Arial"/>
          <w:bCs/>
          <w:szCs w:val="24"/>
        </w:rPr>
        <w:t>most of all</w:t>
      </w:r>
      <w:r w:rsidRPr="00B50776">
        <w:rPr>
          <w:rFonts w:ascii="Arial" w:eastAsia="Arial" w:hAnsi="Arial" w:cs="Arial"/>
          <w:bCs/>
          <w:spacing w:val="-5"/>
          <w:szCs w:val="24"/>
        </w:rPr>
        <w:t xml:space="preserve"> </w:t>
      </w:r>
      <w:r w:rsidRPr="00B50776">
        <w:rPr>
          <w:rFonts w:ascii="Arial" w:eastAsia="Arial" w:hAnsi="Arial" w:cs="Arial"/>
          <w:bCs/>
          <w:szCs w:val="24"/>
        </w:rPr>
        <w:t>our</w:t>
      </w:r>
      <w:r w:rsidRPr="00B50776">
        <w:rPr>
          <w:rFonts w:ascii="Arial" w:eastAsia="Arial" w:hAnsi="Arial" w:cs="Arial"/>
          <w:bCs/>
          <w:spacing w:val="-4"/>
          <w:szCs w:val="24"/>
        </w:rPr>
        <w:t xml:space="preserve"> </w:t>
      </w:r>
      <w:r w:rsidRPr="00B50776">
        <w:rPr>
          <w:rFonts w:ascii="Arial" w:eastAsia="Arial" w:hAnsi="Arial" w:cs="Arial"/>
          <w:bCs/>
          <w:szCs w:val="24"/>
        </w:rPr>
        <w:t>tourism</w:t>
      </w:r>
      <w:r w:rsidRPr="00B50776">
        <w:rPr>
          <w:rFonts w:ascii="Arial" w:eastAsia="Arial" w:hAnsi="Arial" w:cs="Arial"/>
          <w:bCs/>
          <w:spacing w:val="-8"/>
          <w:szCs w:val="24"/>
        </w:rPr>
        <w:t xml:space="preserve"> </w:t>
      </w:r>
      <w:r w:rsidRPr="00B50776">
        <w:rPr>
          <w:rFonts w:ascii="Arial" w:eastAsia="Arial" w:hAnsi="Arial" w:cs="Arial"/>
          <w:bCs/>
          <w:szCs w:val="24"/>
        </w:rPr>
        <w:t>assets</w:t>
      </w:r>
      <w:r w:rsidRPr="00B50776">
        <w:rPr>
          <w:rFonts w:ascii="Arial" w:eastAsia="Arial" w:hAnsi="Arial" w:cs="Arial"/>
          <w:szCs w:val="24"/>
        </w:rPr>
        <w:t xml:space="preserve"> </w:t>
      </w:r>
      <w:r w:rsidRPr="00B50776">
        <w:rPr>
          <w:rFonts w:ascii="Arial" w:eastAsia="Arial" w:hAnsi="Arial" w:cs="Arial"/>
          <w:bCs/>
          <w:szCs w:val="24"/>
        </w:rPr>
        <w:t>to</w:t>
      </w:r>
      <w:r w:rsidRPr="00B50776">
        <w:rPr>
          <w:rFonts w:ascii="Arial" w:eastAsia="Arial" w:hAnsi="Arial" w:cs="Arial"/>
          <w:bCs/>
          <w:spacing w:val="4"/>
          <w:szCs w:val="24"/>
        </w:rPr>
        <w:t xml:space="preserve"> </w:t>
      </w:r>
      <w:r w:rsidRPr="00B50776">
        <w:rPr>
          <w:rFonts w:ascii="Arial" w:eastAsia="Arial" w:hAnsi="Arial" w:cs="Arial"/>
          <w:bCs/>
          <w:szCs w:val="24"/>
        </w:rPr>
        <w:t>g</w:t>
      </w:r>
      <w:r w:rsidRPr="00B50776">
        <w:rPr>
          <w:rFonts w:ascii="Arial" w:eastAsia="Arial" w:hAnsi="Arial" w:cs="Arial"/>
          <w:bCs/>
          <w:spacing w:val="-4"/>
          <w:szCs w:val="24"/>
        </w:rPr>
        <w:t>r</w:t>
      </w:r>
      <w:r w:rsidRPr="00B50776">
        <w:rPr>
          <w:rFonts w:ascii="Arial" w:eastAsia="Arial" w:hAnsi="Arial" w:cs="Arial"/>
          <w:bCs/>
          <w:szCs w:val="24"/>
        </w:rPr>
        <w:t>ow</w:t>
      </w:r>
      <w:r w:rsidRPr="00B50776">
        <w:rPr>
          <w:rFonts w:ascii="Arial" w:eastAsia="Arial" w:hAnsi="Arial" w:cs="Arial"/>
          <w:bCs/>
          <w:spacing w:val="6"/>
          <w:szCs w:val="24"/>
        </w:rPr>
        <w:t xml:space="preserve"> </w:t>
      </w:r>
      <w:r w:rsidRPr="00B50776">
        <w:rPr>
          <w:rFonts w:ascii="Arial" w:eastAsia="Arial" w:hAnsi="Arial" w:cs="Arial"/>
          <w:bCs/>
          <w:szCs w:val="24"/>
        </w:rPr>
        <w:t>existing</w:t>
      </w:r>
      <w:r w:rsidRPr="00B50776">
        <w:rPr>
          <w:rFonts w:ascii="Arial" w:eastAsia="Arial" w:hAnsi="Arial" w:cs="Arial"/>
          <w:bCs/>
          <w:spacing w:val="-17"/>
          <w:szCs w:val="24"/>
        </w:rPr>
        <w:t xml:space="preserve"> </w:t>
      </w:r>
      <w:r w:rsidRPr="00B50776">
        <w:rPr>
          <w:rFonts w:ascii="Arial" w:eastAsia="Arial" w:hAnsi="Arial" w:cs="Arial"/>
          <w:bCs/>
          <w:szCs w:val="24"/>
        </w:rPr>
        <w:t xml:space="preserve">or </w:t>
      </w:r>
      <w:r w:rsidRPr="00B50776">
        <w:rPr>
          <w:rFonts w:ascii="Arial" w:eastAsia="Arial" w:hAnsi="Arial" w:cs="Arial"/>
          <w:bCs/>
          <w:w w:val="101"/>
          <w:szCs w:val="24"/>
        </w:rPr>
        <w:t xml:space="preserve">new </w:t>
      </w:r>
      <w:r w:rsidRPr="00B50776">
        <w:rPr>
          <w:rFonts w:ascii="Arial" w:eastAsia="Arial" w:hAnsi="Arial" w:cs="Arial"/>
          <w:bCs/>
          <w:szCs w:val="24"/>
        </w:rPr>
        <w:t>businesses.</w:t>
      </w:r>
    </w:p>
    <w:p w14:paraId="3B73CD7B" w14:textId="77777777" w:rsidR="0082464A" w:rsidRPr="00B50776" w:rsidRDefault="0082464A" w:rsidP="00B50776">
      <w:pPr>
        <w:pStyle w:val="ListParagraph"/>
        <w:numPr>
          <w:ilvl w:val="0"/>
          <w:numId w:val="50"/>
        </w:numPr>
        <w:spacing w:line="247" w:lineRule="auto"/>
        <w:rPr>
          <w:rFonts w:ascii="Arial" w:eastAsia="Arial" w:hAnsi="Arial" w:cs="Arial"/>
          <w:b/>
          <w:bCs/>
          <w:szCs w:val="24"/>
        </w:rPr>
      </w:pPr>
      <w:r w:rsidRPr="00B50776">
        <w:rPr>
          <w:rFonts w:ascii="Arial" w:eastAsia="Arial" w:hAnsi="Arial" w:cs="Arial"/>
          <w:bCs/>
          <w:spacing w:val="-21"/>
          <w:szCs w:val="24"/>
        </w:rPr>
        <w:t>T</w:t>
      </w:r>
      <w:r w:rsidRPr="00B50776">
        <w:rPr>
          <w:rFonts w:ascii="Arial" w:eastAsia="Arial" w:hAnsi="Arial" w:cs="Arial"/>
          <w:bCs/>
          <w:szCs w:val="24"/>
        </w:rPr>
        <w:t>ravelling</w:t>
      </w:r>
      <w:r w:rsidRPr="00B50776">
        <w:rPr>
          <w:rFonts w:ascii="Arial" w:eastAsia="Arial" w:hAnsi="Arial" w:cs="Arial"/>
          <w:bCs/>
          <w:spacing w:val="-19"/>
          <w:szCs w:val="24"/>
        </w:rPr>
        <w:t xml:space="preserve"> </w:t>
      </w:r>
      <w:r w:rsidRPr="00B50776">
        <w:rPr>
          <w:rFonts w:ascii="Arial" w:eastAsia="Arial" w:hAnsi="Arial" w:cs="Arial"/>
          <w:bCs/>
          <w:szCs w:val="24"/>
        </w:rPr>
        <w:t>a</w:t>
      </w:r>
      <w:r w:rsidRPr="00B50776">
        <w:rPr>
          <w:rFonts w:ascii="Arial" w:eastAsia="Arial" w:hAnsi="Arial" w:cs="Arial"/>
          <w:bCs/>
          <w:spacing w:val="-4"/>
          <w:szCs w:val="24"/>
        </w:rPr>
        <w:t>r</w:t>
      </w:r>
      <w:r w:rsidRPr="00B50776">
        <w:rPr>
          <w:rFonts w:ascii="Arial" w:eastAsia="Arial" w:hAnsi="Arial" w:cs="Arial"/>
          <w:bCs/>
          <w:szCs w:val="24"/>
        </w:rPr>
        <w:t>ound</w:t>
      </w:r>
      <w:r w:rsidRPr="00B50776">
        <w:rPr>
          <w:rFonts w:ascii="Arial" w:eastAsia="Arial" w:hAnsi="Arial" w:cs="Arial"/>
          <w:bCs/>
          <w:spacing w:val="-9"/>
          <w:szCs w:val="24"/>
        </w:rPr>
        <w:t xml:space="preserve"> </w:t>
      </w:r>
      <w:r w:rsidRPr="00B50776">
        <w:rPr>
          <w:rFonts w:ascii="Arial" w:eastAsia="Arial" w:hAnsi="Arial" w:cs="Arial"/>
          <w:bCs/>
          <w:szCs w:val="24"/>
        </w:rPr>
        <w:t>Fife</w:t>
      </w:r>
      <w:r w:rsidRPr="00B50776">
        <w:rPr>
          <w:rFonts w:ascii="Arial" w:eastAsia="Arial" w:hAnsi="Arial" w:cs="Arial"/>
          <w:bCs/>
          <w:spacing w:val="-8"/>
          <w:szCs w:val="24"/>
        </w:rPr>
        <w:t xml:space="preserve"> </w:t>
      </w:r>
      <w:r w:rsidRPr="00B50776">
        <w:rPr>
          <w:rFonts w:ascii="Arial" w:eastAsia="Arial" w:hAnsi="Arial" w:cs="Arial"/>
          <w:bCs/>
          <w:w w:val="102"/>
          <w:szCs w:val="24"/>
        </w:rPr>
        <w:t xml:space="preserve">to </w:t>
      </w:r>
      <w:r w:rsidRPr="00B50776">
        <w:rPr>
          <w:rFonts w:ascii="Arial" w:eastAsia="Helvetica Neue" w:hAnsi="Arial" w:cs="Arial"/>
          <w:bCs/>
          <w:szCs w:val="24"/>
        </w:rPr>
        <w:t xml:space="preserve">access work can be difficult </w:t>
      </w:r>
      <w:r w:rsidRPr="00B50776">
        <w:rPr>
          <w:rFonts w:ascii="Arial" w:eastAsia="Arial" w:hAnsi="Arial" w:cs="Arial"/>
          <w:bCs/>
          <w:szCs w:val="24"/>
        </w:rPr>
        <w:t>and the</w:t>
      </w:r>
      <w:r w:rsidRPr="00B50776">
        <w:rPr>
          <w:rFonts w:ascii="Arial" w:eastAsia="Arial" w:hAnsi="Arial" w:cs="Arial"/>
          <w:bCs/>
          <w:spacing w:val="3"/>
          <w:szCs w:val="24"/>
        </w:rPr>
        <w:t xml:space="preserve"> </w:t>
      </w:r>
      <w:r w:rsidRPr="00B50776">
        <w:rPr>
          <w:rFonts w:ascii="Arial" w:eastAsia="Arial" w:hAnsi="Arial" w:cs="Arial"/>
          <w:bCs/>
          <w:szCs w:val="24"/>
        </w:rPr>
        <w:t xml:space="preserve">cost of travel </w:t>
      </w:r>
      <w:r w:rsidRPr="00B50776">
        <w:rPr>
          <w:rFonts w:ascii="Arial" w:eastAsia="Arial" w:hAnsi="Arial" w:cs="Arial"/>
          <w:bCs/>
          <w:w w:val="101"/>
          <w:szCs w:val="24"/>
        </w:rPr>
        <w:t xml:space="preserve">can </w:t>
      </w:r>
      <w:r w:rsidRPr="00B50776">
        <w:rPr>
          <w:rFonts w:ascii="Arial" w:eastAsia="Arial" w:hAnsi="Arial" w:cs="Arial"/>
          <w:bCs/>
          <w:szCs w:val="24"/>
        </w:rPr>
        <w:t>also</w:t>
      </w:r>
      <w:r w:rsidRPr="00B50776">
        <w:rPr>
          <w:rFonts w:ascii="Arial" w:eastAsia="Arial" w:hAnsi="Arial" w:cs="Arial"/>
          <w:bCs/>
          <w:spacing w:val="-5"/>
          <w:szCs w:val="24"/>
        </w:rPr>
        <w:t xml:space="preserve"> </w:t>
      </w:r>
      <w:r w:rsidRPr="00B50776">
        <w:rPr>
          <w:rFonts w:ascii="Arial" w:eastAsia="Arial" w:hAnsi="Arial" w:cs="Arial"/>
          <w:bCs/>
          <w:szCs w:val="24"/>
        </w:rPr>
        <w:t>be</w:t>
      </w:r>
      <w:r w:rsidRPr="00B50776">
        <w:rPr>
          <w:rFonts w:ascii="Arial" w:eastAsia="Arial" w:hAnsi="Arial" w:cs="Arial"/>
          <w:bCs/>
          <w:spacing w:val="3"/>
          <w:szCs w:val="24"/>
        </w:rPr>
        <w:t xml:space="preserve"> </w:t>
      </w:r>
      <w:r w:rsidRPr="00B50776">
        <w:rPr>
          <w:rFonts w:ascii="Arial" w:eastAsia="Arial" w:hAnsi="Arial" w:cs="Arial"/>
          <w:bCs/>
          <w:szCs w:val="24"/>
        </w:rPr>
        <w:t>a</w:t>
      </w:r>
      <w:r w:rsidRPr="00B50776">
        <w:rPr>
          <w:rFonts w:ascii="Arial" w:eastAsia="Arial" w:hAnsi="Arial" w:cs="Arial"/>
          <w:bCs/>
          <w:spacing w:val="4"/>
          <w:szCs w:val="24"/>
        </w:rPr>
        <w:t xml:space="preserve"> </w:t>
      </w:r>
      <w:r w:rsidRPr="00B50776">
        <w:rPr>
          <w:rFonts w:ascii="Arial" w:eastAsia="Arial" w:hAnsi="Arial" w:cs="Arial"/>
          <w:bCs/>
          <w:szCs w:val="24"/>
        </w:rPr>
        <w:t>barrie</w:t>
      </w:r>
      <w:r w:rsidRPr="00B50776">
        <w:rPr>
          <w:rFonts w:ascii="Arial" w:eastAsia="Arial" w:hAnsi="Arial" w:cs="Arial"/>
          <w:bCs/>
          <w:spacing w:val="-21"/>
          <w:szCs w:val="24"/>
        </w:rPr>
        <w:t>r</w:t>
      </w:r>
      <w:r w:rsidRPr="00B50776">
        <w:rPr>
          <w:rFonts w:ascii="Arial" w:eastAsia="Arial" w:hAnsi="Arial" w:cs="Arial"/>
          <w:bCs/>
          <w:szCs w:val="24"/>
        </w:rPr>
        <w:t>.</w:t>
      </w:r>
    </w:p>
    <w:p w14:paraId="0BFD66E2" w14:textId="179EDB6F" w:rsidR="000C1C40" w:rsidRPr="00B50776" w:rsidRDefault="0082464A" w:rsidP="00B50776">
      <w:pPr>
        <w:pStyle w:val="ListParagraph"/>
        <w:numPr>
          <w:ilvl w:val="0"/>
          <w:numId w:val="50"/>
        </w:numPr>
        <w:spacing w:line="247" w:lineRule="auto"/>
        <w:rPr>
          <w:rFonts w:ascii="Arial" w:eastAsia="Arial" w:hAnsi="Arial" w:cs="Arial"/>
          <w:bCs/>
          <w:spacing w:val="-16"/>
          <w:szCs w:val="24"/>
        </w:rPr>
      </w:pPr>
      <w:r w:rsidRPr="00B50776">
        <w:rPr>
          <w:rFonts w:ascii="Arial" w:eastAsia="Arial" w:hAnsi="Arial" w:cs="Arial"/>
          <w:bCs/>
          <w:szCs w:val="24"/>
        </w:rPr>
        <w:t>The need to</w:t>
      </w:r>
      <w:r w:rsidRPr="00B50776">
        <w:rPr>
          <w:rFonts w:ascii="Arial" w:eastAsia="Arial" w:hAnsi="Arial" w:cs="Arial"/>
          <w:bCs/>
          <w:spacing w:val="4"/>
          <w:szCs w:val="24"/>
        </w:rPr>
        <w:t xml:space="preserve"> </w:t>
      </w:r>
      <w:r w:rsidRPr="00B50776">
        <w:rPr>
          <w:rFonts w:ascii="Arial" w:eastAsia="Arial" w:hAnsi="Arial" w:cs="Arial"/>
          <w:bCs/>
          <w:spacing w:val="-4"/>
          <w:szCs w:val="24"/>
        </w:rPr>
        <w:t>r</w:t>
      </w:r>
      <w:r w:rsidRPr="00B50776">
        <w:rPr>
          <w:rFonts w:ascii="Arial" w:eastAsia="Arial" w:hAnsi="Arial" w:cs="Arial"/>
          <w:bCs/>
          <w:szCs w:val="24"/>
        </w:rPr>
        <w:t>educe</w:t>
      </w:r>
      <w:r w:rsidRPr="00B50776">
        <w:rPr>
          <w:rFonts w:ascii="Arial" w:eastAsia="Arial" w:hAnsi="Arial" w:cs="Arial"/>
          <w:bCs/>
          <w:spacing w:val="7"/>
          <w:szCs w:val="24"/>
        </w:rPr>
        <w:t xml:space="preserve"> </w:t>
      </w:r>
      <w:r w:rsidRPr="00B50776">
        <w:rPr>
          <w:rFonts w:ascii="Arial" w:eastAsia="Arial" w:hAnsi="Arial" w:cs="Arial"/>
          <w:bCs/>
          <w:szCs w:val="24"/>
        </w:rPr>
        <w:t>the</w:t>
      </w:r>
      <w:r w:rsidRPr="00B50776">
        <w:rPr>
          <w:rFonts w:ascii="Arial" w:eastAsia="Arial" w:hAnsi="Arial" w:cs="Arial"/>
          <w:bCs/>
          <w:spacing w:val="3"/>
          <w:szCs w:val="24"/>
        </w:rPr>
        <w:t xml:space="preserve"> </w:t>
      </w:r>
      <w:r w:rsidRPr="00B50776">
        <w:rPr>
          <w:rFonts w:ascii="Arial" w:eastAsia="Arial" w:hAnsi="Arial" w:cs="Arial"/>
          <w:bCs/>
          <w:szCs w:val="24"/>
        </w:rPr>
        <w:t>local and global</w:t>
      </w:r>
      <w:r w:rsidRPr="00B50776">
        <w:rPr>
          <w:rFonts w:ascii="Arial" w:eastAsia="Arial" w:hAnsi="Arial" w:cs="Arial"/>
          <w:bCs/>
          <w:spacing w:val="-7"/>
          <w:szCs w:val="24"/>
        </w:rPr>
        <w:t xml:space="preserve"> </w:t>
      </w:r>
      <w:r w:rsidRPr="00B50776">
        <w:rPr>
          <w:rFonts w:ascii="Arial" w:eastAsia="Arial" w:hAnsi="Arial" w:cs="Arial"/>
          <w:bCs/>
          <w:szCs w:val="24"/>
        </w:rPr>
        <w:t>envi</w:t>
      </w:r>
      <w:r w:rsidRPr="00B50776">
        <w:rPr>
          <w:rFonts w:ascii="Arial" w:eastAsia="Arial" w:hAnsi="Arial" w:cs="Arial"/>
          <w:bCs/>
          <w:spacing w:val="-4"/>
          <w:szCs w:val="24"/>
        </w:rPr>
        <w:t>r</w:t>
      </w:r>
      <w:r w:rsidRPr="00B50776">
        <w:rPr>
          <w:rFonts w:ascii="Arial" w:eastAsia="Arial" w:hAnsi="Arial" w:cs="Arial"/>
          <w:bCs/>
          <w:szCs w:val="24"/>
        </w:rPr>
        <w:t>onmental impact</w:t>
      </w:r>
      <w:r w:rsidRPr="00B50776">
        <w:rPr>
          <w:rFonts w:ascii="Arial" w:eastAsia="Arial" w:hAnsi="Arial" w:cs="Arial"/>
          <w:bCs/>
          <w:spacing w:val="7"/>
          <w:szCs w:val="24"/>
        </w:rPr>
        <w:t xml:space="preserve"> </w:t>
      </w:r>
      <w:r w:rsidRPr="00B50776">
        <w:rPr>
          <w:rFonts w:ascii="Arial" w:eastAsia="Arial" w:hAnsi="Arial" w:cs="Arial"/>
          <w:bCs/>
          <w:szCs w:val="24"/>
        </w:rPr>
        <w:t>of our</w:t>
      </w:r>
      <w:r w:rsidRPr="00B50776">
        <w:rPr>
          <w:rFonts w:ascii="Arial" w:eastAsia="Arial" w:hAnsi="Arial" w:cs="Arial"/>
          <w:bCs/>
          <w:spacing w:val="-4"/>
          <w:szCs w:val="24"/>
        </w:rPr>
        <w:t xml:space="preserve"> </w:t>
      </w:r>
      <w:r w:rsidRPr="00B50776">
        <w:rPr>
          <w:rFonts w:ascii="Arial" w:eastAsia="Arial" w:hAnsi="Arial" w:cs="Arial"/>
          <w:bCs/>
          <w:szCs w:val="24"/>
        </w:rPr>
        <w:t>consumption and p</w:t>
      </w:r>
      <w:r w:rsidRPr="00B50776">
        <w:rPr>
          <w:rFonts w:ascii="Arial" w:eastAsia="Arial" w:hAnsi="Arial" w:cs="Arial"/>
          <w:bCs/>
          <w:spacing w:val="-4"/>
          <w:szCs w:val="24"/>
        </w:rPr>
        <w:t>r</w:t>
      </w:r>
      <w:r w:rsidRPr="00B50776">
        <w:rPr>
          <w:rFonts w:ascii="Arial" w:eastAsia="Arial" w:hAnsi="Arial" w:cs="Arial"/>
          <w:bCs/>
          <w:szCs w:val="24"/>
        </w:rPr>
        <w:t>oduction</w:t>
      </w:r>
      <w:r w:rsidRPr="00B50776">
        <w:rPr>
          <w:rFonts w:ascii="Arial" w:eastAsia="Arial" w:hAnsi="Arial" w:cs="Arial"/>
          <w:bCs/>
          <w:spacing w:val="-10"/>
          <w:szCs w:val="24"/>
        </w:rPr>
        <w:t xml:space="preserve"> </w:t>
      </w:r>
      <w:r w:rsidRPr="00B50776">
        <w:rPr>
          <w:rFonts w:ascii="Arial" w:eastAsia="Arial" w:hAnsi="Arial" w:cs="Arial"/>
          <w:bCs/>
          <w:szCs w:val="24"/>
        </w:rPr>
        <w:t>p</w:t>
      </w:r>
      <w:r w:rsidRPr="00B50776">
        <w:rPr>
          <w:rFonts w:ascii="Arial" w:eastAsia="Arial" w:hAnsi="Arial" w:cs="Arial"/>
          <w:bCs/>
          <w:spacing w:val="-4"/>
          <w:szCs w:val="24"/>
        </w:rPr>
        <w:t>r</w:t>
      </w:r>
      <w:r w:rsidRPr="00B50776">
        <w:rPr>
          <w:rFonts w:ascii="Arial" w:eastAsia="Arial" w:hAnsi="Arial" w:cs="Arial"/>
          <w:bCs/>
          <w:szCs w:val="24"/>
        </w:rPr>
        <w:t>esents both a</w:t>
      </w:r>
      <w:r w:rsidRPr="00B50776">
        <w:rPr>
          <w:rFonts w:ascii="Arial" w:eastAsia="Arial" w:hAnsi="Arial" w:cs="Arial"/>
          <w:bCs/>
          <w:spacing w:val="4"/>
          <w:szCs w:val="24"/>
        </w:rPr>
        <w:t xml:space="preserve"> </w:t>
      </w:r>
      <w:r w:rsidRPr="00B50776">
        <w:rPr>
          <w:rFonts w:ascii="Arial" w:eastAsia="Arial" w:hAnsi="Arial" w:cs="Arial"/>
          <w:bCs/>
          <w:szCs w:val="24"/>
        </w:rPr>
        <w:t xml:space="preserve">challenge and an </w:t>
      </w:r>
      <w:r w:rsidR="00B50776">
        <w:rPr>
          <w:rFonts w:ascii="Arial" w:eastAsia="Arial" w:hAnsi="Arial" w:cs="Arial"/>
          <w:bCs/>
          <w:szCs w:val="24"/>
        </w:rPr>
        <w:t xml:space="preserve"> </w:t>
      </w:r>
      <w:r w:rsidRPr="00B50776">
        <w:rPr>
          <w:rFonts w:ascii="Arial" w:eastAsia="Arial" w:hAnsi="Arial" w:cs="Arial"/>
          <w:bCs/>
          <w:szCs w:val="24"/>
        </w:rPr>
        <w:t>opportunity</w:t>
      </w:r>
      <w:r w:rsidRPr="00B50776">
        <w:rPr>
          <w:rFonts w:ascii="Arial" w:eastAsia="Arial" w:hAnsi="Arial" w:cs="Arial"/>
          <w:bCs/>
          <w:spacing w:val="-13"/>
          <w:szCs w:val="24"/>
        </w:rPr>
        <w:t xml:space="preserve"> </w:t>
      </w:r>
      <w:r w:rsidRPr="00B50776">
        <w:rPr>
          <w:rFonts w:ascii="Arial" w:eastAsia="Arial" w:hAnsi="Arial" w:cs="Arial"/>
          <w:bCs/>
          <w:szCs w:val="24"/>
        </w:rPr>
        <w:t xml:space="preserve">for </w:t>
      </w:r>
      <w:r w:rsidRPr="00B50776">
        <w:rPr>
          <w:rFonts w:ascii="Arial" w:eastAsia="Arial" w:hAnsi="Arial" w:cs="Arial"/>
          <w:bCs/>
          <w:w w:val="101"/>
          <w:szCs w:val="24"/>
        </w:rPr>
        <w:t xml:space="preserve">new </w:t>
      </w:r>
      <w:r w:rsidRPr="00B50776">
        <w:rPr>
          <w:rFonts w:ascii="Arial" w:eastAsia="Arial" w:hAnsi="Arial" w:cs="Arial"/>
          <w:bCs/>
          <w:szCs w:val="24"/>
        </w:rPr>
        <w:t>economic activit</w:t>
      </w:r>
      <w:r w:rsidRPr="00B50776">
        <w:rPr>
          <w:rFonts w:ascii="Arial" w:eastAsia="Arial" w:hAnsi="Arial" w:cs="Arial"/>
          <w:bCs/>
          <w:spacing w:val="-17"/>
          <w:szCs w:val="24"/>
        </w:rPr>
        <w:t>y</w:t>
      </w:r>
    </w:p>
    <w:p w14:paraId="2E14653F" w14:textId="77777777" w:rsidR="00B50776" w:rsidRDefault="00B50776" w:rsidP="00666AC3">
      <w:pPr>
        <w:pStyle w:val="ListParagraph"/>
        <w:spacing w:line="247" w:lineRule="auto"/>
        <w:ind w:left="284"/>
        <w:rPr>
          <w:rFonts w:ascii="Arial" w:eastAsia="Arial" w:hAnsi="Arial" w:cs="Arial"/>
          <w:bCs/>
          <w:spacing w:val="-17"/>
          <w:szCs w:val="24"/>
        </w:rPr>
        <w:sectPr w:rsidR="00B50776" w:rsidSect="00B50776">
          <w:type w:val="continuous"/>
          <w:pgSz w:w="16840" w:h="11920" w:orient="landscape"/>
          <w:pgMar w:top="567" w:right="816" w:bottom="567" w:left="567" w:header="947" w:footer="0" w:gutter="0"/>
          <w:cols w:num="2" w:space="720"/>
        </w:sectPr>
      </w:pPr>
    </w:p>
    <w:p w14:paraId="7EF04A40" w14:textId="3FBF6F0F" w:rsidR="000C1C40" w:rsidRDefault="000C1C40" w:rsidP="00666AC3">
      <w:pPr>
        <w:pStyle w:val="ListParagraph"/>
        <w:spacing w:line="247" w:lineRule="auto"/>
        <w:ind w:left="284"/>
        <w:rPr>
          <w:rFonts w:ascii="Arial" w:eastAsia="Arial" w:hAnsi="Arial" w:cs="Arial"/>
          <w:bCs/>
          <w:spacing w:val="-17"/>
          <w:szCs w:val="24"/>
        </w:rPr>
      </w:pPr>
    </w:p>
    <w:tbl>
      <w:tblPr>
        <w:tblW w:w="4912" w:type="pct"/>
        <w:tblInd w:w="168" w:type="dxa"/>
        <w:tblBorders>
          <w:top w:val="single" w:sz="4" w:space="0" w:color="6D276A"/>
          <w:left w:val="single" w:sz="4" w:space="0" w:color="6D276A"/>
          <w:bottom w:val="single" w:sz="4" w:space="0" w:color="6D276A"/>
          <w:right w:val="single" w:sz="4" w:space="0" w:color="6D276A"/>
          <w:insideH w:val="single" w:sz="4" w:space="0" w:color="6D276A"/>
          <w:insideV w:val="single" w:sz="4" w:space="0" w:color="6D276A"/>
        </w:tblBorders>
        <w:tblCellMar>
          <w:left w:w="0" w:type="dxa"/>
          <w:right w:w="0" w:type="dxa"/>
        </w:tblCellMar>
        <w:tblLook w:val="01E0" w:firstRow="1" w:lastRow="1" w:firstColumn="1" w:lastColumn="1" w:noHBand="0" w:noVBand="0"/>
      </w:tblPr>
      <w:tblGrid>
        <w:gridCol w:w="3602"/>
        <w:gridCol w:w="4504"/>
        <w:gridCol w:w="7069"/>
      </w:tblGrid>
      <w:tr w:rsidR="000C1C40" w:rsidRPr="0044370D" w14:paraId="4BC4127D" w14:textId="77777777" w:rsidTr="000C1C40">
        <w:trPr>
          <w:trHeight w:hRule="exact" w:val="1077"/>
          <w:tblHeader/>
        </w:trPr>
        <w:tc>
          <w:tcPr>
            <w:tcW w:w="1187" w:type="pct"/>
            <w:shd w:val="clear" w:color="auto" w:fill="6D276A"/>
            <w:vAlign w:val="center"/>
          </w:tcPr>
          <w:p w14:paraId="69F32705" w14:textId="77777777" w:rsidR="000C1C40" w:rsidRPr="0044370D" w:rsidRDefault="000C1C40" w:rsidP="000C1C40">
            <w:pPr>
              <w:spacing w:before="7" w:after="0" w:line="110" w:lineRule="exact"/>
              <w:jc w:val="center"/>
              <w:rPr>
                <w:rFonts w:ascii="Arial" w:hAnsi="Arial" w:cs="Arial"/>
                <w:szCs w:val="24"/>
              </w:rPr>
            </w:pPr>
          </w:p>
          <w:p w14:paraId="302CCE19" w14:textId="77777777" w:rsidR="000C1C40" w:rsidRPr="0044370D" w:rsidRDefault="000C1C40" w:rsidP="000C1C40">
            <w:pPr>
              <w:spacing w:after="0"/>
              <w:ind w:left="108" w:right="-20"/>
              <w:jc w:val="center"/>
              <w:rPr>
                <w:rFonts w:ascii="Arial" w:eastAsia="Arial" w:hAnsi="Arial" w:cs="Arial"/>
                <w:szCs w:val="24"/>
              </w:rPr>
            </w:pPr>
            <w:r w:rsidRPr="0044370D">
              <w:rPr>
                <w:rFonts w:ascii="Arial" w:eastAsia="Arial" w:hAnsi="Arial" w:cs="Arial"/>
                <w:b/>
                <w:bCs/>
                <w:color w:val="FFFFFF"/>
                <w:szCs w:val="24"/>
              </w:rPr>
              <w:t>Where we want to be in 2027</w:t>
            </w:r>
          </w:p>
        </w:tc>
        <w:tc>
          <w:tcPr>
            <w:tcW w:w="1484" w:type="pct"/>
            <w:shd w:val="clear" w:color="auto" w:fill="6D276A"/>
            <w:vAlign w:val="center"/>
          </w:tcPr>
          <w:p w14:paraId="41EB6269" w14:textId="77777777" w:rsidR="000C1C40" w:rsidRPr="0044370D" w:rsidRDefault="000C1C40" w:rsidP="000C1C40">
            <w:pPr>
              <w:spacing w:before="7" w:after="0" w:line="110" w:lineRule="exact"/>
              <w:ind w:left="153"/>
              <w:jc w:val="center"/>
              <w:rPr>
                <w:rFonts w:ascii="Arial" w:hAnsi="Arial" w:cs="Arial"/>
                <w:szCs w:val="24"/>
              </w:rPr>
            </w:pPr>
          </w:p>
          <w:p w14:paraId="7E2B1B00" w14:textId="77777777" w:rsidR="000C1C40" w:rsidRPr="0044370D" w:rsidRDefault="000C1C40" w:rsidP="000C1C40">
            <w:pPr>
              <w:spacing w:after="0"/>
              <w:ind w:left="153" w:right="-20"/>
              <w:jc w:val="center"/>
              <w:rPr>
                <w:rFonts w:ascii="Arial" w:eastAsia="Arial" w:hAnsi="Arial" w:cs="Arial"/>
                <w:szCs w:val="24"/>
              </w:rPr>
            </w:pPr>
            <w:r w:rsidRPr="0044370D">
              <w:rPr>
                <w:rFonts w:ascii="Arial" w:eastAsia="Arial" w:hAnsi="Arial" w:cs="Arial"/>
                <w:b/>
                <w:bCs/>
                <w:color w:val="FFFFFF"/>
                <w:szCs w:val="24"/>
              </w:rPr>
              <w:t>The change we need to make</w:t>
            </w:r>
          </w:p>
        </w:tc>
        <w:tc>
          <w:tcPr>
            <w:tcW w:w="2329" w:type="pct"/>
            <w:shd w:val="clear" w:color="auto" w:fill="6D276A"/>
            <w:vAlign w:val="center"/>
          </w:tcPr>
          <w:p w14:paraId="56B7CC6E" w14:textId="77777777" w:rsidR="000C1C40" w:rsidRPr="0044370D" w:rsidRDefault="000C1C40" w:rsidP="000C1C40">
            <w:pPr>
              <w:spacing w:before="1" w:after="0" w:line="100" w:lineRule="exact"/>
              <w:jc w:val="center"/>
              <w:rPr>
                <w:rFonts w:ascii="Arial" w:hAnsi="Arial" w:cs="Arial"/>
                <w:szCs w:val="24"/>
              </w:rPr>
            </w:pPr>
          </w:p>
          <w:p w14:paraId="642A747F" w14:textId="77777777" w:rsidR="000C1C40" w:rsidRPr="0044370D" w:rsidRDefault="000C1C40" w:rsidP="000C1C40">
            <w:pPr>
              <w:spacing w:after="0"/>
              <w:ind w:left="108" w:right="-20"/>
              <w:jc w:val="center"/>
              <w:rPr>
                <w:rFonts w:ascii="Arial" w:eastAsia="Helvetica Neue" w:hAnsi="Arial" w:cs="Arial"/>
                <w:szCs w:val="24"/>
              </w:rPr>
            </w:pPr>
            <w:r w:rsidRPr="0044370D">
              <w:rPr>
                <w:rFonts w:ascii="Arial" w:eastAsia="Helvetica Neue" w:hAnsi="Arial" w:cs="Arial"/>
                <w:b/>
                <w:bCs/>
                <w:color w:val="FFFFFF"/>
                <w:szCs w:val="24"/>
              </w:rPr>
              <w:t>Actions for 2017-20</w:t>
            </w:r>
          </w:p>
        </w:tc>
      </w:tr>
      <w:tr w:rsidR="000C1C40" w:rsidRPr="0044370D" w14:paraId="77420A58" w14:textId="77777777" w:rsidTr="000C1C40">
        <w:trPr>
          <w:trHeight w:hRule="exact" w:val="3171"/>
        </w:trPr>
        <w:tc>
          <w:tcPr>
            <w:tcW w:w="1187" w:type="pct"/>
            <w:tcBorders>
              <w:top w:val="single" w:sz="4" w:space="0" w:color="6D276A"/>
              <w:left w:val="single" w:sz="4" w:space="0" w:color="6D276A"/>
              <w:right w:val="single" w:sz="4" w:space="0" w:color="6D276A"/>
            </w:tcBorders>
          </w:tcPr>
          <w:p w14:paraId="3C0623E5" w14:textId="17C4F050" w:rsidR="000C1C40" w:rsidRPr="00666AC3" w:rsidRDefault="000C1C40" w:rsidP="00A978B6">
            <w:pPr>
              <w:ind w:left="113" w:right="57"/>
              <w:rPr>
                <w:rFonts w:ascii="Arial" w:hAnsi="Arial" w:cs="Arial"/>
                <w:szCs w:val="24"/>
              </w:rPr>
            </w:pPr>
            <w:r w:rsidRPr="00666AC3">
              <w:rPr>
                <w:rFonts w:ascii="Arial" w:eastAsia="Arial" w:hAnsi="Arial" w:cs="Arial"/>
                <w:szCs w:val="24"/>
              </w:rPr>
              <w:t>Fife</w:t>
            </w:r>
            <w:r w:rsidRPr="00666AC3">
              <w:rPr>
                <w:rFonts w:ascii="Arial" w:eastAsia="Arial" w:hAnsi="Arial" w:cs="Arial"/>
                <w:spacing w:val="-11"/>
                <w:szCs w:val="24"/>
              </w:rPr>
              <w:t xml:space="preserve"> has modern </w:t>
            </w:r>
            <w:r w:rsidRPr="00666AC3">
              <w:rPr>
                <w:rFonts w:ascii="Arial" w:eastAsia="Arial" w:hAnsi="Arial" w:cs="Arial"/>
                <w:szCs w:val="24"/>
              </w:rPr>
              <w:t>businesses,</w:t>
            </w:r>
            <w:r w:rsidRPr="00666AC3">
              <w:rPr>
                <w:rFonts w:ascii="Arial" w:eastAsia="Arial" w:hAnsi="Arial" w:cs="Arial"/>
                <w:spacing w:val="-12"/>
                <w:szCs w:val="24"/>
              </w:rPr>
              <w:t xml:space="preserve"> </w:t>
            </w:r>
            <w:r w:rsidRPr="00666AC3">
              <w:rPr>
                <w:rFonts w:ascii="Arial" w:eastAsia="Arial" w:hAnsi="Arial" w:cs="Arial"/>
                <w:w w:val="102"/>
                <w:szCs w:val="24"/>
              </w:rPr>
              <w:t xml:space="preserve">competing </w:t>
            </w:r>
            <w:r w:rsidRPr="00666AC3">
              <w:rPr>
                <w:rFonts w:ascii="Arial" w:eastAsia="Helvetica Neue" w:hAnsi="Arial" w:cs="Arial"/>
                <w:szCs w:val="24"/>
              </w:rPr>
              <w:t>effectively</w:t>
            </w:r>
            <w:r w:rsidRPr="00666AC3">
              <w:rPr>
                <w:rFonts w:ascii="Arial" w:eastAsia="Helvetica Neue" w:hAnsi="Arial" w:cs="Arial"/>
                <w:spacing w:val="-10"/>
                <w:szCs w:val="24"/>
              </w:rPr>
              <w:t xml:space="preserve"> </w:t>
            </w:r>
            <w:r w:rsidRPr="00666AC3">
              <w:rPr>
                <w:rFonts w:ascii="Arial" w:eastAsia="Helvetica Neue" w:hAnsi="Arial" w:cs="Arial"/>
                <w:szCs w:val="24"/>
              </w:rPr>
              <w:t>at a</w:t>
            </w:r>
            <w:r w:rsidR="00A978B6">
              <w:rPr>
                <w:rFonts w:ascii="Arial" w:eastAsia="Helvetica Neue" w:hAnsi="Arial" w:cs="Arial"/>
                <w:szCs w:val="24"/>
              </w:rPr>
              <w:t xml:space="preserve"> regiona</w:t>
            </w:r>
            <w:r w:rsidR="00121A90">
              <w:rPr>
                <w:rFonts w:ascii="Arial" w:eastAsia="Helvetica Neue" w:hAnsi="Arial" w:cs="Arial"/>
                <w:szCs w:val="24"/>
              </w:rPr>
              <w:t>l</w:t>
            </w:r>
            <w:r w:rsidRPr="00666AC3">
              <w:rPr>
                <w:rFonts w:ascii="Arial" w:eastAsia="Helvetica Neue" w:hAnsi="Arial" w:cs="Arial"/>
                <w:szCs w:val="24"/>
              </w:rPr>
              <w:t xml:space="preserve">, national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inte</w:t>
            </w:r>
            <w:r w:rsidRPr="00666AC3">
              <w:rPr>
                <w:rFonts w:ascii="Arial" w:eastAsia="Arial" w:hAnsi="Arial" w:cs="Arial"/>
                <w:spacing w:val="4"/>
                <w:szCs w:val="24"/>
              </w:rPr>
              <w:t>r</w:t>
            </w:r>
            <w:r w:rsidRPr="00666AC3">
              <w:rPr>
                <w:rFonts w:ascii="Arial" w:eastAsia="Arial" w:hAnsi="Arial" w:cs="Arial"/>
                <w:szCs w:val="24"/>
              </w:rPr>
              <w:t>national level.</w:t>
            </w:r>
          </w:p>
        </w:tc>
        <w:tc>
          <w:tcPr>
            <w:tcW w:w="1484" w:type="pct"/>
            <w:tcBorders>
              <w:top w:val="single" w:sz="4" w:space="0" w:color="6D276A"/>
              <w:left w:val="single" w:sz="4" w:space="0" w:color="6D276A"/>
              <w:right w:val="single" w:sz="4" w:space="0" w:color="6D276A"/>
            </w:tcBorders>
          </w:tcPr>
          <w:p w14:paraId="529BE3E7" w14:textId="77777777" w:rsidR="000C1C40" w:rsidRPr="00666AC3" w:rsidRDefault="000C1C40" w:rsidP="000C1C40">
            <w:pPr>
              <w:ind w:left="113" w:right="57"/>
              <w:rPr>
                <w:rFonts w:ascii="Arial" w:eastAsia="Helvetica Neue" w:hAnsi="Arial" w:cs="Arial"/>
                <w:szCs w:val="24"/>
              </w:rPr>
            </w:pPr>
            <w:r w:rsidRPr="00666AC3">
              <w:rPr>
                <w:rFonts w:ascii="Arial" w:eastAsia="Arial" w:hAnsi="Arial" w:cs="Arial"/>
                <w:szCs w:val="24"/>
              </w:rPr>
              <w:t>Invest in a modern business infrastructure and in developing national and international markets for Fife’s businesses</w:t>
            </w:r>
            <w:r w:rsidRPr="00666AC3">
              <w:rPr>
                <w:rFonts w:ascii="Arial" w:eastAsia="Helvetica Neue" w:hAnsi="Arial" w:cs="Arial"/>
                <w:szCs w:val="24"/>
              </w:rPr>
              <w:t>.</w:t>
            </w:r>
          </w:p>
          <w:p w14:paraId="4182FB58" w14:textId="77777777" w:rsidR="000C1C40" w:rsidRPr="00666AC3" w:rsidRDefault="000C1C40" w:rsidP="000C1C40">
            <w:pPr>
              <w:ind w:left="113" w:right="57"/>
              <w:rPr>
                <w:rFonts w:ascii="Arial" w:eastAsia="Helvetica Neue" w:hAnsi="Arial" w:cs="Arial"/>
                <w:szCs w:val="24"/>
              </w:rPr>
            </w:pPr>
          </w:p>
          <w:p w14:paraId="58F1446C" w14:textId="77777777" w:rsidR="000C1C40" w:rsidRPr="00666AC3" w:rsidRDefault="000C1C40" w:rsidP="000C1C40">
            <w:pPr>
              <w:ind w:left="113" w:right="57"/>
              <w:rPr>
                <w:rFonts w:ascii="Arial" w:eastAsia="Helvetica Neue" w:hAnsi="Arial" w:cs="Arial"/>
                <w:szCs w:val="24"/>
              </w:rPr>
            </w:pPr>
          </w:p>
          <w:p w14:paraId="3ADABAD4" w14:textId="77777777" w:rsidR="000C1C40" w:rsidRPr="00666AC3" w:rsidRDefault="000C1C40" w:rsidP="000C1C40">
            <w:pPr>
              <w:ind w:left="113" w:right="57"/>
              <w:rPr>
                <w:rFonts w:ascii="Arial" w:eastAsia="Helvetica Neue" w:hAnsi="Arial" w:cs="Arial"/>
                <w:szCs w:val="24"/>
              </w:rPr>
            </w:pPr>
          </w:p>
          <w:p w14:paraId="743E1773" w14:textId="77777777" w:rsidR="000C1C40" w:rsidRPr="00666AC3" w:rsidRDefault="000C1C40" w:rsidP="000C1C40">
            <w:pPr>
              <w:ind w:left="113" w:right="57"/>
              <w:rPr>
                <w:rFonts w:ascii="Arial" w:eastAsia="Helvetica Neue" w:hAnsi="Arial" w:cs="Arial"/>
                <w:szCs w:val="24"/>
              </w:rPr>
            </w:pPr>
          </w:p>
          <w:p w14:paraId="0D169F13" w14:textId="77777777" w:rsidR="000C1C40" w:rsidRPr="00666AC3" w:rsidRDefault="000C1C40" w:rsidP="000C1C40">
            <w:pPr>
              <w:ind w:left="113" w:right="57"/>
              <w:rPr>
                <w:rFonts w:ascii="Arial" w:eastAsia="Helvetica Neue" w:hAnsi="Arial" w:cs="Arial"/>
                <w:szCs w:val="24"/>
              </w:rPr>
            </w:pPr>
          </w:p>
          <w:p w14:paraId="37E15EF7" w14:textId="77777777" w:rsidR="000C1C40" w:rsidRPr="00666AC3" w:rsidRDefault="000C1C40" w:rsidP="000C1C40">
            <w:pPr>
              <w:ind w:left="113" w:right="57"/>
              <w:rPr>
                <w:rFonts w:ascii="Arial" w:hAnsi="Arial" w:cs="Arial"/>
                <w:szCs w:val="24"/>
              </w:rPr>
            </w:pPr>
          </w:p>
        </w:tc>
        <w:tc>
          <w:tcPr>
            <w:tcW w:w="2329" w:type="pct"/>
            <w:tcBorders>
              <w:top w:val="single" w:sz="4" w:space="0" w:color="6D276A"/>
              <w:left w:val="single" w:sz="4" w:space="0" w:color="6D276A"/>
              <w:right w:val="single" w:sz="4" w:space="0" w:color="6D276A"/>
            </w:tcBorders>
          </w:tcPr>
          <w:p w14:paraId="5C04F302"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Secure investment in modern business clusters as a focus for business growth.</w:t>
            </w:r>
          </w:p>
          <w:p w14:paraId="44EB864B"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Regenerate our industrial estates, driven by innovation in digital and low carbon technologies.</w:t>
            </w:r>
          </w:p>
          <w:p w14:paraId="1A8BBAAC"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Develop markets for Fife businesses, for example, for selling into public services and low carbon and digital businesses.</w:t>
            </w:r>
          </w:p>
          <w:p w14:paraId="7D8520A3" w14:textId="77777777" w:rsidR="000C1C40" w:rsidRPr="00666AC3" w:rsidRDefault="000C1C40" w:rsidP="000C1C40">
            <w:pPr>
              <w:pStyle w:val="ListParagraph"/>
              <w:numPr>
                <w:ilvl w:val="0"/>
                <w:numId w:val="6"/>
              </w:numPr>
              <w:ind w:left="436" w:right="57" w:hanging="357"/>
              <w:contextualSpacing w:val="0"/>
              <w:rPr>
                <w:rFonts w:ascii="Arial" w:eastAsia="Arial" w:hAnsi="Arial" w:cs="Arial"/>
                <w:szCs w:val="24"/>
              </w:rPr>
            </w:pPr>
            <w:r>
              <w:rPr>
                <w:rFonts w:ascii="Arial" w:hAnsi="Arial" w:cs="Arial"/>
                <w:szCs w:val="24"/>
              </w:rPr>
              <w:t xml:space="preserve">With national agencies </w:t>
            </w:r>
            <w:r w:rsidRPr="00666AC3">
              <w:rPr>
                <w:rFonts w:ascii="Arial" w:hAnsi="Arial" w:cs="Arial"/>
                <w:szCs w:val="24"/>
              </w:rPr>
              <w:t xml:space="preserve">deliver an international trade programme, both physical and digital, at a Fife and regional level. </w:t>
            </w:r>
          </w:p>
        </w:tc>
      </w:tr>
      <w:tr w:rsidR="000C1C40" w:rsidRPr="0044370D" w14:paraId="160C5D8E" w14:textId="77777777" w:rsidTr="008B5929">
        <w:trPr>
          <w:trHeight w:hRule="exact" w:val="2992"/>
        </w:trPr>
        <w:tc>
          <w:tcPr>
            <w:tcW w:w="1187" w:type="pct"/>
            <w:tcBorders>
              <w:top w:val="single" w:sz="4" w:space="0" w:color="6D276A"/>
              <w:left w:val="single" w:sz="4" w:space="0" w:color="6D276A"/>
              <w:right w:val="single" w:sz="4" w:space="0" w:color="6D276A"/>
            </w:tcBorders>
          </w:tcPr>
          <w:p w14:paraId="3B93B8FF" w14:textId="77777777" w:rsidR="000C1C40" w:rsidRPr="00666AC3" w:rsidRDefault="000C1C40" w:rsidP="000C1C40">
            <w:pPr>
              <w:ind w:left="113" w:right="57"/>
              <w:rPr>
                <w:rFonts w:ascii="Arial" w:eastAsia="Arial" w:hAnsi="Arial" w:cs="Arial"/>
                <w:w w:val="101"/>
                <w:szCs w:val="24"/>
              </w:rPr>
            </w:pPr>
            <w:r w:rsidRPr="00666AC3">
              <w:rPr>
                <w:rFonts w:ascii="Arial" w:eastAsia="Arial" w:hAnsi="Arial" w:cs="Arial"/>
                <w:w w:val="102"/>
                <w:szCs w:val="24"/>
              </w:rPr>
              <w:t>Mid-Fife</w:t>
            </w:r>
            <w:r w:rsidRPr="00666AC3">
              <w:rPr>
                <w:rFonts w:ascii="Arial" w:eastAsia="Arial" w:hAnsi="Arial" w:cs="Arial"/>
                <w:szCs w:val="24"/>
              </w:rPr>
              <w:t xml:space="preserve"> has benefited from new </w:t>
            </w:r>
            <w:r w:rsidRPr="00666AC3">
              <w:rPr>
                <w:rFonts w:ascii="Arial" w:eastAsia="Arial" w:hAnsi="Arial" w:cs="Arial"/>
                <w:w w:val="102"/>
                <w:szCs w:val="24"/>
              </w:rPr>
              <w:t xml:space="preserve">economic </w:t>
            </w:r>
            <w:r w:rsidRPr="00666AC3">
              <w:rPr>
                <w:rFonts w:ascii="Arial" w:eastAsia="Arial" w:hAnsi="Arial" w:cs="Arial"/>
                <w:szCs w:val="24"/>
              </w:rPr>
              <w:t>activity</w:t>
            </w:r>
            <w:r w:rsidRPr="00666AC3">
              <w:rPr>
                <w:rFonts w:ascii="Arial" w:eastAsia="Arial" w:hAnsi="Arial" w:cs="Arial"/>
                <w:spacing w:val="21"/>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 xml:space="preserve">assets arising from the </w:t>
            </w:r>
            <w:r w:rsidRPr="00666AC3">
              <w:rPr>
                <w:rFonts w:ascii="Arial" w:eastAsia="Arial" w:hAnsi="Arial" w:cs="Arial"/>
                <w:spacing w:val="-4"/>
                <w:szCs w:val="24"/>
              </w:rPr>
              <w:t>r</w:t>
            </w:r>
            <w:r w:rsidRPr="00666AC3">
              <w:rPr>
                <w:rFonts w:ascii="Arial" w:eastAsia="Arial" w:hAnsi="Arial" w:cs="Arial"/>
                <w:szCs w:val="24"/>
              </w:rPr>
              <w:t>educed</w:t>
            </w:r>
            <w:r w:rsidRPr="00666AC3">
              <w:rPr>
                <w:rFonts w:ascii="Arial" w:eastAsia="Arial" w:hAnsi="Arial" w:cs="Arial"/>
                <w:spacing w:val="15"/>
                <w:szCs w:val="24"/>
              </w:rPr>
              <w:t xml:space="preserve"> </w:t>
            </w:r>
            <w:r w:rsidRPr="00666AC3">
              <w:rPr>
                <w:rFonts w:ascii="Arial" w:eastAsia="Arial" w:hAnsi="Arial" w:cs="Arial"/>
                <w:szCs w:val="24"/>
              </w:rPr>
              <w:t>local</w:t>
            </w:r>
            <w:r w:rsidRPr="00666AC3">
              <w:rPr>
                <w:rFonts w:ascii="Arial" w:eastAsia="Arial" w:hAnsi="Arial" w:cs="Arial"/>
                <w:spacing w:val="5"/>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w w:val="102"/>
                <w:szCs w:val="24"/>
              </w:rPr>
              <w:t xml:space="preserve">global </w:t>
            </w:r>
            <w:r w:rsidRPr="00666AC3">
              <w:rPr>
                <w:rFonts w:ascii="Arial" w:eastAsia="Arial" w:hAnsi="Arial" w:cs="Arial"/>
                <w:szCs w:val="24"/>
              </w:rPr>
              <w:t>envi</w:t>
            </w:r>
            <w:r w:rsidRPr="00666AC3">
              <w:rPr>
                <w:rFonts w:ascii="Arial" w:eastAsia="Arial" w:hAnsi="Arial" w:cs="Arial"/>
                <w:spacing w:val="-4"/>
                <w:szCs w:val="24"/>
              </w:rPr>
              <w:t>r</w:t>
            </w:r>
            <w:r w:rsidRPr="00666AC3">
              <w:rPr>
                <w:rFonts w:ascii="Arial" w:eastAsia="Arial" w:hAnsi="Arial" w:cs="Arial"/>
                <w:szCs w:val="24"/>
              </w:rPr>
              <w:t>onmental</w:t>
            </w:r>
            <w:r w:rsidRPr="00666AC3">
              <w:rPr>
                <w:rFonts w:ascii="Arial" w:eastAsia="Arial" w:hAnsi="Arial" w:cs="Arial"/>
                <w:spacing w:val="-5"/>
                <w:szCs w:val="24"/>
              </w:rPr>
              <w:t xml:space="preserve"> </w:t>
            </w:r>
            <w:r w:rsidRPr="00666AC3">
              <w:rPr>
                <w:rFonts w:ascii="Arial" w:eastAsia="Arial" w:hAnsi="Arial" w:cs="Arial"/>
                <w:szCs w:val="24"/>
              </w:rPr>
              <w:t>impact</w:t>
            </w:r>
            <w:r w:rsidRPr="00666AC3">
              <w:rPr>
                <w:rFonts w:ascii="Arial" w:eastAsia="Arial" w:hAnsi="Arial" w:cs="Arial"/>
                <w:spacing w:val="20"/>
                <w:szCs w:val="24"/>
              </w:rPr>
              <w:t xml:space="preserve"> </w:t>
            </w:r>
            <w:r w:rsidRPr="00666AC3">
              <w:rPr>
                <w:rFonts w:ascii="Arial" w:eastAsia="Arial" w:hAnsi="Arial" w:cs="Arial"/>
                <w:szCs w:val="24"/>
              </w:rPr>
              <w:t>of</w:t>
            </w:r>
            <w:r w:rsidRPr="00666AC3">
              <w:rPr>
                <w:rFonts w:ascii="Arial" w:eastAsia="Arial" w:hAnsi="Arial" w:cs="Arial"/>
                <w:spacing w:val="8"/>
                <w:szCs w:val="24"/>
              </w:rPr>
              <w:t xml:space="preserve"> </w:t>
            </w:r>
            <w:r w:rsidRPr="00666AC3">
              <w:rPr>
                <w:rFonts w:ascii="Arial" w:eastAsia="Arial" w:hAnsi="Arial" w:cs="Arial"/>
                <w:w w:val="101"/>
                <w:szCs w:val="24"/>
              </w:rPr>
              <w:t xml:space="preserve">our </w:t>
            </w:r>
            <w:r w:rsidRPr="00666AC3">
              <w:rPr>
                <w:rFonts w:ascii="Arial" w:eastAsia="Arial" w:hAnsi="Arial" w:cs="Arial"/>
                <w:szCs w:val="24"/>
              </w:rPr>
              <w:t>consumption</w:t>
            </w:r>
            <w:r w:rsidRPr="00666AC3">
              <w:rPr>
                <w:rFonts w:ascii="Arial" w:eastAsia="Arial" w:hAnsi="Arial" w:cs="Arial"/>
                <w:spacing w:val="26"/>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w w:val="104"/>
                <w:szCs w:val="24"/>
              </w:rPr>
              <w:t>p</w:t>
            </w:r>
            <w:r w:rsidRPr="00666AC3">
              <w:rPr>
                <w:rFonts w:ascii="Arial" w:eastAsia="Arial" w:hAnsi="Arial" w:cs="Arial"/>
                <w:spacing w:val="-4"/>
                <w:w w:val="104"/>
                <w:szCs w:val="24"/>
              </w:rPr>
              <w:t>r</w:t>
            </w:r>
            <w:r w:rsidRPr="00666AC3">
              <w:rPr>
                <w:rFonts w:ascii="Arial" w:eastAsia="Arial" w:hAnsi="Arial" w:cs="Arial"/>
                <w:w w:val="103"/>
                <w:szCs w:val="24"/>
              </w:rPr>
              <w:t>oduction.</w:t>
            </w:r>
          </w:p>
        </w:tc>
        <w:tc>
          <w:tcPr>
            <w:tcW w:w="1484" w:type="pct"/>
            <w:tcBorders>
              <w:top w:val="single" w:sz="4" w:space="0" w:color="6D276A"/>
              <w:left w:val="single" w:sz="4" w:space="0" w:color="6D276A"/>
              <w:right w:val="single" w:sz="4" w:space="0" w:color="6D276A"/>
            </w:tcBorders>
          </w:tcPr>
          <w:p w14:paraId="2D2CDF30" w14:textId="77777777" w:rsidR="000C1C40" w:rsidRPr="00666AC3" w:rsidRDefault="000C1C40" w:rsidP="000C1C40">
            <w:pPr>
              <w:ind w:left="113" w:right="57"/>
              <w:rPr>
                <w:rFonts w:ascii="Arial" w:eastAsia="Arial" w:hAnsi="Arial" w:cs="Arial"/>
                <w:szCs w:val="24"/>
              </w:rPr>
            </w:pPr>
            <w:r w:rsidRPr="00666AC3">
              <w:rPr>
                <w:rFonts w:ascii="Arial" w:eastAsia="Helvetica Neue" w:hAnsi="Arial" w:cs="Arial"/>
                <w:szCs w:val="24"/>
              </w:rPr>
              <w:t>Promote investment in sustainable businesses, waste reduction and energy generation, with a focus on mid-Fife.</w:t>
            </w:r>
          </w:p>
        </w:tc>
        <w:tc>
          <w:tcPr>
            <w:tcW w:w="2329" w:type="pct"/>
            <w:tcBorders>
              <w:top w:val="single" w:sz="4" w:space="0" w:color="6D276A"/>
              <w:left w:val="single" w:sz="4" w:space="0" w:color="6D276A"/>
              <w:right w:val="single" w:sz="4" w:space="0" w:color="6D276A"/>
            </w:tcBorders>
          </w:tcPr>
          <w:p w14:paraId="2D7AF208"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Deliver a business audit and action programme through Business Gateway Fife and Zero Waste Scotland.</w:t>
            </w:r>
          </w:p>
          <w:p w14:paraId="60A3DC38"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Deliver a sustainable energy and climate action plan for Fife, and identify opportunities for sustainable businesses and energy generation.</w:t>
            </w:r>
          </w:p>
          <w:p w14:paraId="09443CD8"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Develop a mid-Fife green industry hub, including decommissioning.</w:t>
            </w:r>
          </w:p>
          <w:p w14:paraId="19DEDE8C"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Deliver a Zero Waste business development programme.</w:t>
            </w:r>
          </w:p>
        </w:tc>
      </w:tr>
      <w:tr w:rsidR="000C1C40" w:rsidRPr="0044370D" w14:paraId="533377A4" w14:textId="77777777" w:rsidTr="008B5929">
        <w:trPr>
          <w:trHeight w:hRule="exact" w:val="3061"/>
        </w:trPr>
        <w:tc>
          <w:tcPr>
            <w:tcW w:w="1187" w:type="pct"/>
            <w:tcBorders>
              <w:top w:val="single" w:sz="4" w:space="0" w:color="6D276A"/>
              <w:left w:val="single" w:sz="4" w:space="0" w:color="6D276A"/>
              <w:right w:val="single" w:sz="4" w:space="0" w:color="6D276A"/>
            </w:tcBorders>
          </w:tcPr>
          <w:p w14:paraId="736DC901" w14:textId="77777777" w:rsidR="000C1C40" w:rsidRPr="00666AC3" w:rsidRDefault="000C1C40" w:rsidP="000C1C40">
            <w:pPr>
              <w:ind w:left="113" w:right="57"/>
              <w:rPr>
                <w:rFonts w:ascii="Arial" w:eastAsia="Arial" w:hAnsi="Arial" w:cs="Arial"/>
                <w:w w:val="102"/>
                <w:szCs w:val="24"/>
              </w:rPr>
            </w:pPr>
            <w:r w:rsidRPr="00666AC3">
              <w:rPr>
                <w:rFonts w:ascii="Arial" w:eastAsia="Arial" w:hAnsi="Arial" w:cs="Arial"/>
                <w:szCs w:val="24"/>
              </w:rPr>
              <w:lastRenderedPageBreak/>
              <w:t>Fife is a leading local authority area for jobs in high skilled</w:t>
            </w:r>
            <w:r w:rsidRPr="00666AC3">
              <w:rPr>
                <w:rFonts w:ascii="Arial" w:eastAsia="Arial" w:hAnsi="Arial" w:cs="Arial"/>
                <w:spacing w:val="6"/>
                <w:szCs w:val="24"/>
              </w:rPr>
              <w:t xml:space="preserve"> </w:t>
            </w:r>
            <w:r w:rsidRPr="00666AC3">
              <w:rPr>
                <w:rFonts w:ascii="Arial" w:eastAsia="Arial" w:hAnsi="Arial" w:cs="Arial"/>
                <w:szCs w:val="24"/>
              </w:rPr>
              <w:t>science,</w:t>
            </w:r>
            <w:r w:rsidRPr="00666AC3">
              <w:rPr>
                <w:rFonts w:ascii="Arial" w:eastAsia="Arial" w:hAnsi="Arial" w:cs="Arial"/>
                <w:spacing w:val="8"/>
                <w:szCs w:val="24"/>
              </w:rPr>
              <w:t xml:space="preserve"> </w:t>
            </w:r>
            <w:r w:rsidRPr="00666AC3">
              <w:rPr>
                <w:rFonts w:ascii="Arial" w:eastAsia="Arial" w:hAnsi="Arial" w:cs="Arial"/>
                <w:w w:val="102"/>
                <w:szCs w:val="24"/>
              </w:rPr>
              <w:t>technolog</w:t>
            </w:r>
            <w:r w:rsidRPr="00666AC3">
              <w:rPr>
                <w:rFonts w:ascii="Arial" w:eastAsia="Arial" w:hAnsi="Arial" w:cs="Arial"/>
                <w:spacing w:val="-17"/>
                <w:w w:val="102"/>
                <w:szCs w:val="24"/>
              </w:rPr>
              <w:t>y</w:t>
            </w:r>
            <w:r w:rsidRPr="00666AC3">
              <w:rPr>
                <w:rFonts w:ascii="Arial" w:eastAsia="Arial" w:hAnsi="Arial" w:cs="Arial"/>
                <w:szCs w:val="24"/>
              </w:rPr>
              <w:t>, engineering</w:t>
            </w:r>
            <w:r w:rsidRPr="00666AC3">
              <w:rPr>
                <w:rFonts w:ascii="Arial" w:eastAsia="Arial" w:hAnsi="Arial" w:cs="Arial"/>
                <w:spacing w:val="-12"/>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maths</w:t>
            </w:r>
            <w:r w:rsidRPr="00666AC3">
              <w:rPr>
                <w:rFonts w:ascii="Arial" w:eastAsia="Arial" w:hAnsi="Arial" w:cs="Arial"/>
                <w:spacing w:val="6"/>
                <w:szCs w:val="24"/>
              </w:rPr>
              <w:t xml:space="preserve"> </w:t>
            </w:r>
            <w:r w:rsidRPr="00666AC3">
              <w:rPr>
                <w:rFonts w:ascii="Arial" w:eastAsia="Arial" w:hAnsi="Arial" w:cs="Arial"/>
                <w:szCs w:val="24"/>
              </w:rPr>
              <w:t xml:space="preserve">(STEM) </w:t>
            </w:r>
            <w:r w:rsidRPr="00666AC3">
              <w:rPr>
                <w:rFonts w:ascii="Arial" w:eastAsia="Arial" w:hAnsi="Arial" w:cs="Arial"/>
                <w:w w:val="102"/>
                <w:szCs w:val="24"/>
              </w:rPr>
              <w:t>occupations.</w:t>
            </w:r>
          </w:p>
        </w:tc>
        <w:tc>
          <w:tcPr>
            <w:tcW w:w="1484" w:type="pct"/>
            <w:tcBorders>
              <w:top w:val="single" w:sz="4" w:space="0" w:color="6D276A"/>
              <w:left w:val="single" w:sz="4" w:space="0" w:color="6D276A"/>
              <w:right w:val="single" w:sz="4" w:space="0" w:color="6D276A"/>
            </w:tcBorders>
          </w:tcPr>
          <w:p w14:paraId="55C522F3" w14:textId="77777777" w:rsidR="000C1C40" w:rsidRPr="00666AC3" w:rsidRDefault="000C1C40" w:rsidP="000C1C40">
            <w:pPr>
              <w:ind w:left="113" w:right="57"/>
              <w:rPr>
                <w:rFonts w:ascii="Arial" w:eastAsia="Helvetica Neue" w:hAnsi="Arial" w:cs="Arial"/>
                <w:szCs w:val="24"/>
              </w:rPr>
            </w:pPr>
            <w:r w:rsidRPr="00666AC3">
              <w:rPr>
                <w:rFonts w:ascii="Arial" w:eastAsia="Arial" w:hAnsi="Arial" w:cs="Arial"/>
                <w:szCs w:val="24"/>
              </w:rPr>
              <w:t>Increase investment in training and business development to promote employment in science,</w:t>
            </w:r>
            <w:r w:rsidRPr="00666AC3">
              <w:rPr>
                <w:rFonts w:ascii="Arial" w:eastAsia="Arial" w:hAnsi="Arial" w:cs="Arial"/>
                <w:spacing w:val="8"/>
                <w:szCs w:val="24"/>
              </w:rPr>
              <w:t xml:space="preserve"> </w:t>
            </w:r>
            <w:r w:rsidRPr="00666AC3">
              <w:rPr>
                <w:rFonts w:ascii="Arial" w:eastAsia="Arial" w:hAnsi="Arial" w:cs="Arial"/>
                <w:w w:val="102"/>
                <w:szCs w:val="24"/>
              </w:rPr>
              <w:t>technolog</w:t>
            </w:r>
            <w:r w:rsidRPr="00666AC3">
              <w:rPr>
                <w:rFonts w:ascii="Arial" w:eastAsia="Arial" w:hAnsi="Arial" w:cs="Arial"/>
                <w:spacing w:val="-17"/>
                <w:w w:val="102"/>
                <w:szCs w:val="24"/>
              </w:rPr>
              <w:t>y</w:t>
            </w:r>
            <w:r w:rsidRPr="00666AC3">
              <w:rPr>
                <w:rFonts w:ascii="Arial" w:eastAsia="Arial" w:hAnsi="Arial" w:cs="Arial"/>
                <w:szCs w:val="24"/>
              </w:rPr>
              <w:t>, engineering</w:t>
            </w:r>
            <w:r w:rsidRPr="00666AC3">
              <w:rPr>
                <w:rFonts w:ascii="Arial" w:eastAsia="Arial" w:hAnsi="Arial" w:cs="Arial"/>
                <w:spacing w:val="-12"/>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maths</w:t>
            </w:r>
            <w:r w:rsidRPr="00666AC3">
              <w:rPr>
                <w:rFonts w:ascii="Arial" w:eastAsia="Arial" w:hAnsi="Arial" w:cs="Arial"/>
                <w:spacing w:val="6"/>
                <w:szCs w:val="24"/>
              </w:rPr>
              <w:t xml:space="preserve"> related businesses.</w:t>
            </w:r>
          </w:p>
        </w:tc>
        <w:tc>
          <w:tcPr>
            <w:tcW w:w="2329" w:type="pct"/>
            <w:tcBorders>
              <w:top w:val="single" w:sz="4" w:space="0" w:color="6D276A"/>
              <w:left w:val="single" w:sz="4" w:space="0" w:color="6D276A"/>
              <w:right w:val="single" w:sz="4" w:space="0" w:color="6D276A"/>
            </w:tcBorders>
          </w:tcPr>
          <w:p w14:paraId="06DA9A39"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Create more opportunities to upskill the existing workforce, and support continuing professional development (CPD) opportunities, along with further CPD for educators and leading attainment in STEM subjects </w:t>
            </w:r>
          </w:p>
          <w:p w14:paraId="0B5B3D4C"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Develop a mid-Fife technology led business cluster, building on the network of business hubs, university spin-outs and commercialisation projects.</w:t>
            </w:r>
          </w:p>
          <w:p w14:paraId="464B561D"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5A1162">
              <w:rPr>
                <w:rFonts w:ascii="Arial" w:hAnsi="Arial" w:cs="Arial"/>
                <w:color w:val="000000" w:themeColor="text1"/>
                <w:szCs w:val="24"/>
              </w:rPr>
              <w:t>Use new technology to extend access to learning in STEM subjects.</w:t>
            </w:r>
          </w:p>
        </w:tc>
      </w:tr>
      <w:tr w:rsidR="000C1C40" w:rsidRPr="0044370D" w14:paraId="7BED651B" w14:textId="77777777" w:rsidTr="008B5929">
        <w:trPr>
          <w:trHeight w:hRule="exact" w:val="3470"/>
        </w:trPr>
        <w:tc>
          <w:tcPr>
            <w:tcW w:w="1187" w:type="pct"/>
            <w:tcBorders>
              <w:top w:val="single" w:sz="4" w:space="0" w:color="6D276A"/>
              <w:left w:val="single" w:sz="4" w:space="0" w:color="6D276A"/>
              <w:right w:val="single" w:sz="4" w:space="0" w:color="6D276A"/>
            </w:tcBorders>
          </w:tcPr>
          <w:p w14:paraId="7881B800" w14:textId="77777777" w:rsidR="000C1C40" w:rsidRPr="00666AC3" w:rsidRDefault="000C1C40" w:rsidP="000C1C40">
            <w:pPr>
              <w:ind w:left="113" w:right="57"/>
              <w:rPr>
                <w:rFonts w:ascii="Arial" w:eastAsia="Arial" w:hAnsi="Arial" w:cs="Arial"/>
                <w:w w:val="101"/>
                <w:szCs w:val="24"/>
              </w:rPr>
            </w:pPr>
            <w:r w:rsidRPr="00666AC3">
              <w:rPr>
                <w:rFonts w:ascii="Arial" w:eastAsia="Helvetica Neue" w:hAnsi="Arial" w:cs="Arial"/>
                <w:szCs w:val="24"/>
              </w:rPr>
              <w:t xml:space="preserve">Fife is a leading local </w:t>
            </w:r>
            <w:r w:rsidRPr="00666AC3">
              <w:rPr>
                <w:rFonts w:ascii="Arial" w:eastAsia="Arial" w:hAnsi="Arial" w:cs="Arial"/>
                <w:szCs w:val="24"/>
              </w:rPr>
              <w:t>authority</w:t>
            </w:r>
            <w:r w:rsidRPr="00666AC3">
              <w:rPr>
                <w:rFonts w:ascii="Arial" w:eastAsia="Arial" w:hAnsi="Arial" w:cs="Arial"/>
                <w:spacing w:val="9"/>
                <w:szCs w:val="24"/>
              </w:rPr>
              <w:t xml:space="preserve"> </w:t>
            </w:r>
            <w:r w:rsidRPr="00666AC3">
              <w:rPr>
                <w:rFonts w:ascii="Arial" w:eastAsia="Arial" w:hAnsi="Arial" w:cs="Arial"/>
                <w:szCs w:val="24"/>
              </w:rPr>
              <w:t>a</w:t>
            </w:r>
            <w:r w:rsidRPr="00666AC3">
              <w:rPr>
                <w:rFonts w:ascii="Arial" w:eastAsia="Arial" w:hAnsi="Arial" w:cs="Arial"/>
                <w:spacing w:val="-4"/>
                <w:szCs w:val="24"/>
              </w:rPr>
              <w:t>r</w:t>
            </w:r>
            <w:r w:rsidRPr="00666AC3">
              <w:rPr>
                <w:rFonts w:ascii="Arial" w:eastAsia="Arial" w:hAnsi="Arial" w:cs="Arial"/>
                <w:szCs w:val="24"/>
              </w:rPr>
              <w:t>ea</w:t>
            </w:r>
            <w:r w:rsidRPr="00666AC3">
              <w:rPr>
                <w:rFonts w:ascii="Arial" w:eastAsia="Arial" w:hAnsi="Arial" w:cs="Arial"/>
                <w:w w:val="102"/>
                <w:szCs w:val="24"/>
              </w:rPr>
              <w:t xml:space="preserve"> </w:t>
            </w:r>
            <w:r w:rsidRPr="00666AC3">
              <w:rPr>
                <w:rFonts w:ascii="Arial" w:eastAsia="Arial" w:hAnsi="Arial" w:cs="Arial"/>
                <w:szCs w:val="24"/>
              </w:rPr>
              <w:t>for</w:t>
            </w:r>
            <w:r w:rsidRPr="00666AC3">
              <w:rPr>
                <w:rFonts w:ascii="Arial" w:eastAsia="Arial" w:hAnsi="Arial" w:cs="Arial"/>
                <w:spacing w:val="8"/>
                <w:szCs w:val="24"/>
              </w:rPr>
              <w:t xml:space="preserve"> </w:t>
            </w:r>
            <w:r w:rsidRPr="00666AC3">
              <w:rPr>
                <w:rFonts w:ascii="Arial" w:eastAsia="Arial" w:hAnsi="Arial" w:cs="Arial"/>
                <w:szCs w:val="24"/>
              </w:rPr>
              <w:t>the</w:t>
            </w:r>
            <w:r w:rsidRPr="00666AC3">
              <w:rPr>
                <w:rFonts w:ascii="Arial" w:eastAsia="Arial" w:hAnsi="Arial" w:cs="Arial"/>
                <w:spacing w:val="3"/>
                <w:szCs w:val="24"/>
              </w:rPr>
              <w:t xml:space="preserve"> </w:t>
            </w:r>
            <w:r w:rsidRPr="00666AC3">
              <w:rPr>
                <w:rFonts w:ascii="Arial" w:eastAsia="Arial" w:hAnsi="Arial" w:cs="Arial"/>
                <w:szCs w:val="24"/>
              </w:rPr>
              <w:t>p</w:t>
            </w:r>
            <w:r w:rsidRPr="00666AC3">
              <w:rPr>
                <w:rFonts w:ascii="Arial" w:eastAsia="Arial" w:hAnsi="Arial" w:cs="Arial"/>
                <w:spacing w:val="-4"/>
                <w:szCs w:val="24"/>
              </w:rPr>
              <w:t>r</w:t>
            </w:r>
            <w:r w:rsidRPr="00666AC3">
              <w:rPr>
                <w:rFonts w:ascii="Arial" w:eastAsia="Arial" w:hAnsi="Arial" w:cs="Arial"/>
                <w:szCs w:val="24"/>
              </w:rPr>
              <w:t>oportion</w:t>
            </w:r>
            <w:r w:rsidRPr="00666AC3">
              <w:rPr>
                <w:rFonts w:ascii="Arial" w:eastAsia="Arial" w:hAnsi="Arial" w:cs="Arial"/>
                <w:spacing w:val="33"/>
                <w:szCs w:val="24"/>
              </w:rPr>
              <w:t xml:space="preserve"> </w:t>
            </w:r>
            <w:r w:rsidRPr="00666AC3">
              <w:rPr>
                <w:rFonts w:ascii="Arial" w:eastAsia="Arial" w:hAnsi="Arial" w:cs="Arial"/>
                <w:szCs w:val="24"/>
              </w:rPr>
              <w:t>of</w:t>
            </w:r>
            <w:r w:rsidRPr="00666AC3">
              <w:rPr>
                <w:rFonts w:ascii="Arial" w:eastAsia="Arial" w:hAnsi="Arial" w:cs="Arial"/>
                <w:spacing w:val="8"/>
                <w:szCs w:val="24"/>
              </w:rPr>
              <w:t xml:space="preserve"> </w:t>
            </w:r>
            <w:r w:rsidRPr="00666AC3">
              <w:rPr>
                <w:rFonts w:ascii="Arial" w:eastAsia="Arial" w:hAnsi="Arial" w:cs="Arial"/>
                <w:spacing w:val="-4"/>
                <w:szCs w:val="24"/>
              </w:rPr>
              <w:t>r</w:t>
            </w:r>
            <w:r w:rsidRPr="00666AC3">
              <w:rPr>
                <w:rFonts w:ascii="Arial" w:eastAsia="Arial" w:hAnsi="Arial" w:cs="Arial"/>
                <w:szCs w:val="24"/>
              </w:rPr>
              <w:t>esidents aged 16-64</w:t>
            </w:r>
            <w:r w:rsidRPr="00666AC3">
              <w:rPr>
                <w:rFonts w:ascii="Arial" w:eastAsia="Arial" w:hAnsi="Arial" w:cs="Arial"/>
                <w:spacing w:val="12"/>
                <w:szCs w:val="24"/>
              </w:rPr>
              <w:t xml:space="preserve"> </w:t>
            </w:r>
            <w:r w:rsidRPr="00666AC3">
              <w:rPr>
                <w:rFonts w:ascii="Arial" w:eastAsia="Arial" w:hAnsi="Arial" w:cs="Arial"/>
                <w:szCs w:val="24"/>
              </w:rPr>
              <w:t>in employment</w:t>
            </w:r>
            <w:r w:rsidRPr="00666AC3">
              <w:rPr>
                <w:rFonts w:ascii="Arial" w:eastAsia="Arial" w:hAnsi="Arial" w:cs="Arial"/>
                <w:spacing w:val="13"/>
                <w:szCs w:val="24"/>
              </w:rPr>
              <w:t xml:space="preserve"> </w:t>
            </w:r>
            <w:r w:rsidRPr="00666AC3">
              <w:rPr>
                <w:rFonts w:ascii="Arial" w:eastAsia="Arial" w:hAnsi="Arial" w:cs="Arial"/>
                <w:w w:val="103"/>
                <w:szCs w:val="24"/>
              </w:rPr>
              <w:t xml:space="preserve">and/ </w:t>
            </w:r>
            <w:r w:rsidRPr="00666AC3">
              <w:rPr>
                <w:rFonts w:ascii="Arial" w:eastAsia="Arial" w:hAnsi="Arial" w:cs="Arial"/>
                <w:szCs w:val="24"/>
              </w:rPr>
              <w:t>or</w:t>
            </w:r>
            <w:r w:rsidRPr="00666AC3">
              <w:rPr>
                <w:rFonts w:ascii="Arial" w:eastAsia="Arial" w:hAnsi="Arial" w:cs="Arial"/>
                <w:spacing w:val="4"/>
                <w:szCs w:val="24"/>
              </w:rPr>
              <w:t xml:space="preserve"> </w:t>
            </w:r>
            <w:r w:rsidRPr="00666AC3">
              <w:rPr>
                <w:rFonts w:ascii="Arial" w:eastAsia="Arial" w:hAnsi="Arial" w:cs="Arial"/>
                <w:w w:val="102"/>
                <w:szCs w:val="24"/>
              </w:rPr>
              <w:t>self-employed.</w:t>
            </w:r>
          </w:p>
        </w:tc>
        <w:tc>
          <w:tcPr>
            <w:tcW w:w="1484" w:type="pct"/>
            <w:tcBorders>
              <w:top w:val="single" w:sz="4" w:space="0" w:color="6D276A"/>
              <w:left w:val="single" w:sz="4" w:space="0" w:color="6D276A"/>
              <w:right w:val="single" w:sz="4" w:space="0" w:color="6D276A"/>
            </w:tcBorders>
          </w:tcPr>
          <w:p w14:paraId="237CC7A5" w14:textId="77777777" w:rsidR="000C1C40" w:rsidRDefault="000C1C40" w:rsidP="000C1C40">
            <w:pPr>
              <w:ind w:left="113" w:right="57"/>
              <w:rPr>
                <w:rFonts w:ascii="Arial" w:eastAsia="Arial" w:hAnsi="Arial" w:cs="Arial"/>
                <w:szCs w:val="24"/>
              </w:rPr>
            </w:pPr>
            <w:r w:rsidRPr="00666AC3">
              <w:rPr>
                <w:rFonts w:ascii="Arial" w:eastAsia="Arial" w:hAnsi="Arial" w:cs="Arial"/>
                <w:szCs w:val="24"/>
              </w:rPr>
              <w:t>Promote increased investment in apprenticeships, skills development and business innovation.</w:t>
            </w:r>
          </w:p>
          <w:p w14:paraId="0503D14C" w14:textId="77777777" w:rsidR="000C1C40" w:rsidRPr="00D43388" w:rsidRDefault="000C1C40" w:rsidP="000C1C40">
            <w:pPr>
              <w:rPr>
                <w:rFonts w:ascii="Arial" w:eastAsia="Arial" w:hAnsi="Arial" w:cs="Arial"/>
                <w:szCs w:val="24"/>
              </w:rPr>
            </w:pPr>
          </w:p>
          <w:p w14:paraId="7E81079A" w14:textId="77777777" w:rsidR="000C1C40" w:rsidRPr="00D43388" w:rsidRDefault="000C1C40" w:rsidP="000C1C40">
            <w:pPr>
              <w:rPr>
                <w:rFonts w:ascii="Arial" w:eastAsia="Arial" w:hAnsi="Arial" w:cs="Arial"/>
                <w:szCs w:val="24"/>
              </w:rPr>
            </w:pPr>
          </w:p>
          <w:p w14:paraId="370DAB96" w14:textId="77777777" w:rsidR="000C1C40" w:rsidRPr="00D43388" w:rsidRDefault="000C1C40" w:rsidP="000C1C40">
            <w:pPr>
              <w:rPr>
                <w:rFonts w:ascii="Arial" w:eastAsia="Arial" w:hAnsi="Arial" w:cs="Arial"/>
                <w:szCs w:val="24"/>
              </w:rPr>
            </w:pPr>
          </w:p>
          <w:p w14:paraId="227C7116" w14:textId="77777777" w:rsidR="000C1C40" w:rsidRPr="00D43388" w:rsidRDefault="000C1C40" w:rsidP="000C1C40">
            <w:pPr>
              <w:rPr>
                <w:rFonts w:ascii="Arial" w:eastAsia="Arial" w:hAnsi="Arial" w:cs="Arial"/>
                <w:szCs w:val="24"/>
              </w:rPr>
            </w:pPr>
          </w:p>
          <w:p w14:paraId="1B0B196F" w14:textId="77777777" w:rsidR="000C1C40" w:rsidRPr="00D43388" w:rsidRDefault="000C1C40" w:rsidP="000C1C40">
            <w:pPr>
              <w:rPr>
                <w:rFonts w:ascii="Arial" w:eastAsia="Arial" w:hAnsi="Arial" w:cs="Arial"/>
                <w:szCs w:val="24"/>
              </w:rPr>
            </w:pPr>
          </w:p>
          <w:p w14:paraId="13DB72E5" w14:textId="77777777" w:rsidR="000C1C40" w:rsidRPr="00D43388" w:rsidRDefault="000C1C40" w:rsidP="000C1C40">
            <w:pPr>
              <w:rPr>
                <w:rFonts w:ascii="Arial" w:eastAsia="Arial" w:hAnsi="Arial" w:cs="Arial"/>
                <w:szCs w:val="24"/>
              </w:rPr>
            </w:pPr>
          </w:p>
          <w:p w14:paraId="64D37E2D" w14:textId="77777777" w:rsidR="000C1C40" w:rsidRPr="00D43388" w:rsidRDefault="000C1C40" w:rsidP="000C1C40">
            <w:pPr>
              <w:rPr>
                <w:rFonts w:ascii="Arial" w:eastAsia="Arial" w:hAnsi="Arial" w:cs="Arial"/>
                <w:szCs w:val="24"/>
              </w:rPr>
            </w:pPr>
          </w:p>
          <w:p w14:paraId="209C6D06" w14:textId="77777777" w:rsidR="000C1C40" w:rsidRPr="00D43388" w:rsidRDefault="000C1C40" w:rsidP="000C1C40">
            <w:pPr>
              <w:rPr>
                <w:rFonts w:ascii="Arial" w:eastAsia="Arial" w:hAnsi="Arial" w:cs="Arial"/>
                <w:szCs w:val="24"/>
              </w:rPr>
            </w:pPr>
          </w:p>
          <w:p w14:paraId="2C0F4F81" w14:textId="77777777" w:rsidR="000C1C40" w:rsidRPr="00D43388" w:rsidRDefault="000C1C40" w:rsidP="000C1C40">
            <w:pPr>
              <w:rPr>
                <w:rFonts w:ascii="Arial" w:eastAsia="Arial" w:hAnsi="Arial" w:cs="Arial"/>
                <w:szCs w:val="24"/>
              </w:rPr>
            </w:pPr>
          </w:p>
          <w:p w14:paraId="6269D6E9" w14:textId="77777777" w:rsidR="000C1C40" w:rsidRPr="00D43388" w:rsidRDefault="000C1C40" w:rsidP="000C1C40">
            <w:pPr>
              <w:rPr>
                <w:rFonts w:ascii="Arial" w:eastAsia="Arial" w:hAnsi="Arial" w:cs="Arial"/>
                <w:szCs w:val="24"/>
              </w:rPr>
            </w:pPr>
          </w:p>
          <w:p w14:paraId="11669AB0" w14:textId="77777777" w:rsidR="000C1C40" w:rsidRPr="00D43388" w:rsidRDefault="000C1C40" w:rsidP="000C1C40">
            <w:pPr>
              <w:rPr>
                <w:rFonts w:ascii="Arial" w:eastAsia="Arial" w:hAnsi="Arial" w:cs="Arial"/>
                <w:szCs w:val="24"/>
              </w:rPr>
            </w:pPr>
          </w:p>
          <w:p w14:paraId="284916F3" w14:textId="77777777" w:rsidR="000C1C40" w:rsidRPr="00D43388" w:rsidRDefault="000C1C40" w:rsidP="000C1C40">
            <w:pPr>
              <w:rPr>
                <w:rFonts w:ascii="Arial" w:eastAsia="Arial" w:hAnsi="Arial" w:cs="Arial"/>
                <w:szCs w:val="24"/>
              </w:rPr>
            </w:pPr>
          </w:p>
          <w:p w14:paraId="170226EC" w14:textId="77777777" w:rsidR="000C1C40" w:rsidRPr="00D43388" w:rsidRDefault="000C1C40" w:rsidP="000C1C40">
            <w:pPr>
              <w:jc w:val="right"/>
              <w:rPr>
                <w:rFonts w:ascii="Arial" w:eastAsia="Arial" w:hAnsi="Arial" w:cs="Arial"/>
                <w:szCs w:val="24"/>
              </w:rPr>
            </w:pPr>
          </w:p>
        </w:tc>
        <w:tc>
          <w:tcPr>
            <w:tcW w:w="2329" w:type="pct"/>
            <w:tcBorders>
              <w:top w:val="single" w:sz="4" w:space="0" w:color="6D276A"/>
              <w:left w:val="single" w:sz="4" w:space="0" w:color="6D276A"/>
              <w:right w:val="single" w:sz="4" w:space="0" w:color="6D276A"/>
            </w:tcBorders>
          </w:tcPr>
          <w:p w14:paraId="489BD984"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Roll out and extend foundation level, modern and graduate apprenticeship programmes.</w:t>
            </w:r>
          </w:p>
          <w:p w14:paraId="1DF4761F"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Build connections between communities, colleges, universities and businesses to improve innovation.</w:t>
            </w:r>
          </w:p>
          <w:p w14:paraId="46643C95"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Promote the Fife talent pool to attract new large employers with highly paid jobs.</w:t>
            </w:r>
          </w:p>
          <w:p w14:paraId="0E74F83F"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Establish a pre-recruitment training programme.</w:t>
            </w:r>
          </w:p>
          <w:p w14:paraId="386453BE" w14:textId="4A7ED6FB"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Deliver a network of enterprise and incubation centres throughout Fife</w:t>
            </w:r>
            <w:r w:rsidR="008B5929">
              <w:rPr>
                <w:rFonts w:ascii="Arial" w:hAnsi="Arial" w:cs="Arial"/>
                <w:szCs w:val="24"/>
              </w:rPr>
              <w:t>.</w:t>
            </w:r>
          </w:p>
        </w:tc>
      </w:tr>
      <w:tr w:rsidR="000C1C40" w:rsidRPr="0044370D" w14:paraId="5928CE80" w14:textId="77777777" w:rsidTr="000C1C40">
        <w:trPr>
          <w:trHeight w:hRule="exact" w:val="3572"/>
        </w:trPr>
        <w:tc>
          <w:tcPr>
            <w:tcW w:w="1187" w:type="pct"/>
            <w:tcBorders>
              <w:top w:val="single" w:sz="4" w:space="0" w:color="6D276A"/>
              <w:left w:val="single" w:sz="4" w:space="0" w:color="6D276A"/>
              <w:right w:val="single" w:sz="4" w:space="0" w:color="6D276A"/>
            </w:tcBorders>
          </w:tcPr>
          <w:p w14:paraId="5D4CA8C7" w14:textId="77777777" w:rsidR="000C1C40" w:rsidRPr="00666AC3" w:rsidRDefault="000C1C40" w:rsidP="000C1C40">
            <w:pPr>
              <w:ind w:left="113" w:right="57"/>
              <w:rPr>
                <w:rFonts w:ascii="Arial" w:eastAsia="Arial" w:hAnsi="Arial" w:cs="Arial"/>
                <w:szCs w:val="24"/>
              </w:rPr>
            </w:pPr>
            <w:r w:rsidRPr="00666AC3">
              <w:rPr>
                <w:rFonts w:ascii="Arial" w:eastAsia="Arial" w:hAnsi="Arial" w:cs="Arial"/>
                <w:w w:val="101"/>
                <w:szCs w:val="24"/>
              </w:rPr>
              <w:t>Fife is making the most of its unique natural, cultural and historic assets, and is a nationally and internationally recognised tourism destination.</w:t>
            </w:r>
          </w:p>
        </w:tc>
        <w:tc>
          <w:tcPr>
            <w:tcW w:w="1484" w:type="pct"/>
            <w:tcBorders>
              <w:top w:val="single" w:sz="4" w:space="0" w:color="6D276A"/>
              <w:left w:val="single" w:sz="4" w:space="0" w:color="6D276A"/>
              <w:right w:val="single" w:sz="4" w:space="0" w:color="6D276A"/>
            </w:tcBorders>
          </w:tcPr>
          <w:p w14:paraId="60F3D0C1" w14:textId="77777777" w:rsidR="000C1C40" w:rsidRPr="00666AC3" w:rsidRDefault="000C1C40" w:rsidP="000C1C40">
            <w:pPr>
              <w:ind w:left="113" w:right="57"/>
              <w:rPr>
                <w:rFonts w:ascii="Arial" w:eastAsia="Arial" w:hAnsi="Arial" w:cs="Arial"/>
                <w:szCs w:val="24"/>
              </w:rPr>
            </w:pPr>
            <w:r w:rsidRPr="00666AC3">
              <w:rPr>
                <w:rFonts w:ascii="Arial" w:eastAsia="Arial" w:hAnsi="Arial" w:cs="Arial"/>
                <w:szCs w:val="24"/>
              </w:rPr>
              <w:t xml:space="preserve">Promote investment in a </w:t>
            </w:r>
            <w:r w:rsidRPr="00666AC3">
              <w:rPr>
                <w:rFonts w:ascii="Arial" w:eastAsia="Arial" w:hAnsi="Arial" w:cs="Arial"/>
                <w:spacing w:val="-5"/>
                <w:szCs w:val="24"/>
              </w:rPr>
              <w:t xml:space="preserve"> </w:t>
            </w:r>
            <w:r w:rsidRPr="00666AC3">
              <w:rPr>
                <w:rFonts w:ascii="Arial" w:eastAsia="Arial" w:hAnsi="Arial" w:cs="Arial"/>
                <w:szCs w:val="24"/>
              </w:rPr>
              <w:t>year</w:t>
            </w:r>
            <w:r w:rsidRPr="00666AC3">
              <w:rPr>
                <w:rFonts w:ascii="Arial" w:eastAsia="Arial" w:hAnsi="Arial" w:cs="Arial"/>
                <w:spacing w:val="-9"/>
                <w:szCs w:val="24"/>
              </w:rPr>
              <w:t xml:space="preserve"> </w:t>
            </w:r>
            <w:r w:rsidRPr="00666AC3">
              <w:rPr>
                <w:rFonts w:ascii="Arial" w:eastAsia="Arial" w:hAnsi="Arial" w:cs="Arial"/>
                <w:spacing w:val="-4"/>
                <w:szCs w:val="24"/>
              </w:rPr>
              <w:t>r</w:t>
            </w:r>
            <w:r w:rsidRPr="00666AC3">
              <w:rPr>
                <w:rFonts w:ascii="Arial" w:eastAsia="Arial" w:hAnsi="Arial" w:cs="Arial"/>
                <w:szCs w:val="24"/>
              </w:rPr>
              <w:t>ound</w:t>
            </w:r>
            <w:r w:rsidRPr="00666AC3">
              <w:rPr>
                <w:rFonts w:ascii="Arial" w:eastAsia="Arial" w:hAnsi="Arial" w:cs="Arial"/>
                <w:spacing w:val="10"/>
                <w:szCs w:val="24"/>
              </w:rPr>
              <w:t xml:space="preserve"> </w:t>
            </w:r>
            <w:r w:rsidRPr="00666AC3">
              <w:rPr>
                <w:rFonts w:ascii="Arial" w:eastAsia="Arial" w:hAnsi="Arial" w:cs="Arial"/>
                <w:szCs w:val="24"/>
              </w:rPr>
              <w:t>‘whole</w:t>
            </w:r>
            <w:r w:rsidRPr="00666AC3">
              <w:rPr>
                <w:rFonts w:ascii="Arial" w:eastAsia="Arial" w:hAnsi="Arial" w:cs="Arial"/>
                <w:spacing w:val="20"/>
                <w:szCs w:val="24"/>
              </w:rPr>
              <w:t xml:space="preserve"> </w:t>
            </w:r>
            <w:r w:rsidRPr="00666AC3">
              <w:rPr>
                <w:rFonts w:ascii="Arial" w:eastAsia="Arial" w:hAnsi="Arial" w:cs="Arial"/>
                <w:szCs w:val="24"/>
              </w:rPr>
              <w:t>Fife’</w:t>
            </w:r>
            <w:r w:rsidRPr="00666AC3">
              <w:rPr>
                <w:rFonts w:ascii="Arial" w:eastAsia="Arial" w:hAnsi="Arial" w:cs="Arial"/>
                <w:spacing w:val="4"/>
                <w:szCs w:val="24"/>
              </w:rPr>
              <w:t xml:space="preserve"> </w:t>
            </w:r>
            <w:r w:rsidRPr="00666AC3">
              <w:rPr>
                <w:rFonts w:ascii="Arial" w:eastAsia="Arial" w:hAnsi="Arial" w:cs="Arial"/>
                <w:w w:val="102"/>
                <w:szCs w:val="24"/>
              </w:rPr>
              <w:t xml:space="preserve">visitor   </w:t>
            </w:r>
            <w:r w:rsidRPr="00666AC3">
              <w:rPr>
                <w:rFonts w:ascii="Arial" w:eastAsia="Arial" w:hAnsi="Arial" w:cs="Arial"/>
                <w:szCs w:val="24"/>
              </w:rPr>
              <w:t>economy,</w:t>
            </w:r>
            <w:r w:rsidRPr="00666AC3">
              <w:rPr>
                <w:rFonts w:ascii="Arial" w:eastAsia="Arial" w:hAnsi="Arial" w:cs="Arial"/>
                <w:spacing w:val="9"/>
                <w:szCs w:val="24"/>
              </w:rPr>
              <w:t xml:space="preserve"> </w:t>
            </w:r>
            <w:r w:rsidRPr="00666AC3">
              <w:rPr>
                <w:rFonts w:ascii="Arial" w:eastAsia="Arial" w:hAnsi="Arial" w:cs="Arial"/>
                <w:szCs w:val="24"/>
              </w:rPr>
              <w:t>supporting</w:t>
            </w:r>
            <w:r w:rsidRPr="00666AC3">
              <w:rPr>
                <w:rFonts w:ascii="Arial" w:eastAsia="Arial" w:hAnsi="Arial" w:cs="Arial"/>
                <w:spacing w:val="32"/>
                <w:szCs w:val="24"/>
              </w:rPr>
              <w:t xml:space="preserve"> </w:t>
            </w:r>
            <w:r w:rsidRPr="00666AC3">
              <w:rPr>
                <w:rFonts w:ascii="Arial" w:eastAsia="Arial" w:hAnsi="Arial" w:cs="Arial"/>
                <w:szCs w:val="24"/>
              </w:rPr>
              <w:t>high quality</w:t>
            </w:r>
            <w:r w:rsidRPr="00666AC3">
              <w:rPr>
                <w:rFonts w:ascii="Arial" w:eastAsia="Arial" w:hAnsi="Arial" w:cs="Arial"/>
                <w:spacing w:val="7"/>
                <w:szCs w:val="24"/>
              </w:rPr>
              <w:t xml:space="preserve"> </w:t>
            </w:r>
            <w:r w:rsidRPr="00666AC3">
              <w:rPr>
                <w:rFonts w:ascii="Arial" w:eastAsia="Arial" w:hAnsi="Arial" w:cs="Arial"/>
                <w:w w:val="101"/>
                <w:szCs w:val="24"/>
              </w:rPr>
              <w:t>employment</w:t>
            </w:r>
          </w:p>
        </w:tc>
        <w:tc>
          <w:tcPr>
            <w:tcW w:w="2329" w:type="pct"/>
            <w:tcBorders>
              <w:top w:val="single" w:sz="4" w:space="0" w:color="6D276A"/>
              <w:left w:val="single" w:sz="4" w:space="0" w:color="6D276A"/>
              <w:right w:val="single" w:sz="4" w:space="0" w:color="6D276A"/>
            </w:tcBorders>
          </w:tcPr>
          <w:p w14:paraId="049C5CA0"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Develop a year-round tourism activity and events programme across Fife.</w:t>
            </w:r>
          </w:p>
          <w:p w14:paraId="7D9A17CD"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Develop area tourism asset registers and plans to accelerate the growth of tourism in key communities in mid-Fife. </w:t>
            </w:r>
          </w:p>
          <w:p w14:paraId="1B8FFDB9"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Develop a Fife Winter Festival programme. </w:t>
            </w:r>
          </w:p>
          <w:p w14:paraId="7E056B8F"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Maximise the potential of key tourism sectors, such as outdoor    recreation and food and drink, along with key destinations, such as the Pilgrim’s Way, Fife Coastal Path and Forth Bridges.</w:t>
            </w:r>
          </w:p>
          <w:p w14:paraId="30FC467C"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Roll out a virtual technology interpretation programme.</w:t>
            </w:r>
          </w:p>
        </w:tc>
      </w:tr>
      <w:tr w:rsidR="000C1C40" w:rsidRPr="0044370D" w14:paraId="48609C3D" w14:textId="77777777" w:rsidTr="008B5929">
        <w:trPr>
          <w:trHeight w:hRule="exact" w:val="4444"/>
        </w:trPr>
        <w:tc>
          <w:tcPr>
            <w:tcW w:w="1187" w:type="pct"/>
            <w:tcBorders>
              <w:top w:val="single" w:sz="4" w:space="0" w:color="6D276A"/>
              <w:left w:val="single" w:sz="4" w:space="0" w:color="6D276A"/>
              <w:bottom w:val="single" w:sz="4" w:space="0" w:color="6D276A"/>
              <w:right w:val="single" w:sz="4" w:space="0" w:color="6D276A"/>
            </w:tcBorders>
          </w:tcPr>
          <w:p w14:paraId="0D86DAF8" w14:textId="77777777" w:rsidR="000C1C40" w:rsidRPr="00666AC3" w:rsidRDefault="000C1C40" w:rsidP="000C1C40">
            <w:pPr>
              <w:spacing w:before="0" w:after="0"/>
              <w:ind w:left="113" w:right="57"/>
              <w:rPr>
                <w:rFonts w:ascii="Arial" w:eastAsia="Helvetica Neue" w:hAnsi="Arial" w:cs="Arial"/>
                <w:szCs w:val="24"/>
              </w:rPr>
            </w:pPr>
            <w:r w:rsidRPr="00666AC3">
              <w:rPr>
                <w:rFonts w:ascii="Arial" w:eastAsia="Helvetica Neue" w:hAnsi="Arial" w:cs="Arial"/>
                <w:szCs w:val="24"/>
              </w:rPr>
              <w:lastRenderedPageBreak/>
              <w:t>There is effective</w:t>
            </w:r>
            <w:r w:rsidRPr="00666AC3">
              <w:rPr>
                <w:rFonts w:ascii="Arial" w:eastAsia="Helvetica Neue" w:hAnsi="Arial" w:cs="Arial"/>
                <w:spacing w:val="-9"/>
                <w:szCs w:val="24"/>
              </w:rPr>
              <w:t xml:space="preserve"> </w:t>
            </w:r>
            <w:r w:rsidRPr="00666AC3">
              <w:rPr>
                <w:rFonts w:ascii="Arial" w:eastAsia="Helvetica Neue" w:hAnsi="Arial" w:cs="Arial"/>
                <w:szCs w:val="24"/>
              </w:rPr>
              <w:t xml:space="preserve">movement of </w:t>
            </w:r>
            <w:r w:rsidRPr="00666AC3">
              <w:rPr>
                <w:rFonts w:ascii="Arial" w:eastAsia="Arial" w:hAnsi="Arial" w:cs="Arial"/>
                <w:szCs w:val="24"/>
              </w:rPr>
              <w:t>people,</w:t>
            </w:r>
            <w:r w:rsidRPr="00666AC3">
              <w:rPr>
                <w:rFonts w:ascii="Arial" w:eastAsia="Arial" w:hAnsi="Arial" w:cs="Arial"/>
                <w:spacing w:val="8"/>
                <w:szCs w:val="24"/>
              </w:rPr>
              <w:t xml:space="preserve"> </w:t>
            </w:r>
            <w:r w:rsidRPr="00666AC3">
              <w:rPr>
                <w:rFonts w:ascii="Arial" w:eastAsia="Arial" w:hAnsi="Arial" w:cs="Arial"/>
                <w:szCs w:val="24"/>
              </w:rPr>
              <w:t>goods</w:t>
            </w:r>
            <w:r w:rsidRPr="00666AC3">
              <w:rPr>
                <w:rFonts w:ascii="Arial" w:eastAsia="Arial" w:hAnsi="Arial" w:cs="Arial"/>
                <w:spacing w:val="19"/>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szCs w:val="24"/>
              </w:rPr>
              <w:t>services</w:t>
            </w:r>
            <w:r w:rsidRPr="00666AC3">
              <w:rPr>
                <w:rFonts w:ascii="Arial" w:eastAsia="Arial" w:hAnsi="Arial" w:cs="Arial"/>
                <w:spacing w:val="-8"/>
                <w:szCs w:val="24"/>
              </w:rPr>
              <w:t xml:space="preserve"> due to </w:t>
            </w:r>
            <w:r w:rsidRPr="00666AC3">
              <w:rPr>
                <w:rFonts w:ascii="Arial" w:eastAsia="Arial" w:hAnsi="Arial" w:cs="Arial"/>
                <w:szCs w:val="24"/>
              </w:rPr>
              <w:t>better</w:t>
            </w:r>
            <w:r w:rsidRPr="00666AC3">
              <w:rPr>
                <w:rFonts w:ascii="Arial" w:eastAsia="Arial" w:hAnsi="Arial" w:cs="Arial"/>
                <w:spacing w:val="12"/>
                <w:szCs w:val="24"/>
              </w:rPr>
              <w:t xml:space="preserve"> </w:t>
            </w:r>
            <w:r w:rsidRPr="00666AC3">
              <w:rPr>
                <w:rFonts w:ascii="Arial" w:eastAsia="Arial" w:hAnsi="Arial" w:cs="Arial"/>
                <w:w w:val="102"/>
                <w:szCs w:val="24"/>
              </w:rPr>
              <w:t xml:space="preserve">connections, </w:t>
            </w:r>
            <w:r w:rsidRPr="00666AC3">
              <w:rPr>
                <w:rFonts w:ascii="Arial" w:eastAsia="Arial" w:hAnsi="Arial" w:cs="Arial"/>
                <w:szCs w:val="24"/>
              </w:rPr>
              <w:t>including</w:t>
            </w:r>
            <w:r w:rsidRPr="00666AC3">
              <w:rPr>
                <w:rFonts w:ascii="Arial" w:eastAsia="Arial" w:hAnsi="Arial" w:cs="Arial"/>
                <w:spacing w:val="18"/>
                <w:szCs w:val="24"/>
              </w:rPr>
              <w:t xml:space="preserve"> </w:t>
            </w:r>
            <w:r w:rsidRPr="00666AC3">
              <w:rPr>
                <w:rFonts w:ascii="Arial" w:eastAsia="Arial" w:hAnsi="Arial" w:cs="Arial"/>
                <w:szCs w:val="24"/>
              </w:rPr>
              <w:t>digital</w:t>
            </w:r>
            <w:r w:rsidRPr="00666AC3">
              <w:rPr>
                <w:rFonts w:ascii="Arial" w:eastAsia="Arial" w:hAnsi="Arial" w:cs="Arial"/>
                <w:spacing w:val="12"/>
                <w:szCs w:val="24"/>
              </w:rPr>
              <w:t xml:space="preserve"> </w:t>
            </w:r>
            <w:r w:rsidRPr="00666AC3">
              <w:rPr>
                <w:rFonts w:ascii="Arial" w:eastAsia="Arial" w:hAnsi="Arial" w:cs="Arial"/>
                <w:w w:val="102"/>
                <w:szCs w:val="24"/>
              </w:rPr>
              <w:t xml:space="preserve">connections, </w:t>
            </w:r>
            <w:r w:rsidRPr="00666AC3">
              <w:rPr>
                <w:rFonts w:ascii="Arial" w:eastAsia="Arial" w:hAnsi="Arial" w:cs="Arial"/>
                <w:szCs w:val="24"/>
              </w:rPr>
              <w:t>ac</w:t>
            </w:r>
            <w:r w:rsidRPr="00666AC3">
              <w:rPr>
                <w:rFonts w:ascii="Arial" w:eastAsia="Arial" w:hAnsi="Arial" w:cs="Arial"/>
                <w:spacing w:val="-4"/>
                <w:szCs w:val="24"/>
              </w:rPr>
              <w:t>r</w:t>
            </w:r>
            <w:r w:rsidRPr="00666AC3">
              <w:rPr>
                <w:rFonts w:ascii="Arial" w:eastAsia="Arial" w:hAnsi="Arial" w:cs="Arial"/>
                <w:szCs w:val="24"/>
              </w:rPr>
              <w:t>oss</w:t>
            </w:r>
            <w:r w:rsidRPr="00666AC3">
              <w:rPr>
                <w:rFonts w:ascii="Arial" w:eastAsia="Arial" w:hAnsi="Arial" w:cs="Arial"/>
                <w:spacing w:val="7"/>
                <w:szCs w:val="24"/>
              </w:rPr>
              <w:t xml:space="preserve"> </w:t>
            </w:r>
            <w:r w:rsidRPr="00666AC3">
              <w:rPr>
                <w:rFonts w:ascii="Arial" w:eastAsia="Arial" w:hAnsi="Arial" w:cs="Arial"/>
                <w:szCs w:val="24"/>
              </w:rPr>
              <w:t>Fife,</w:t>
            </w:r>
            <w:r w:rsidRPr="00666AC3">
              <w:rPr>
                <w:rFonts w:ascii="Arial" w:eastAsia="Arial" w:hAnsi="Arial" w:cs="Arial"/>
                <w:spacing w:val="-9"/>
                <w:szCs w:val="24"/>
              </w:rPr>
              <w:t xml:space="preserve"> </w:t>
            </w:r>
            <w:r w:rsidRPr="00666AC3">
              <w:rPr>
                <w:rFonts w:ascii="Arial" w:eastAsia="Arial" w:hAnsi="Arial" w:cs="Arial"/>
                <w:szCs w:val="24"/>
              </w:rPr>
              <w:t>and</w:t>
            </w:r>
            <w:r w:rsidRPr="00666AC3">
              <w:rPr>
                <w:rFonts w:ascii="Arial" w:eastAsia="Arial" w:hAnsi="Arial" w:cs="Arial"/>
                <w:spacing w:val="4"/>
                <w:szCs w:val="24"/>
              </w:rPr>
              <w:t xml:space="preserve"> </w:t>
            </w:r>
            <w:r w:rsidRPr="00666AC3">
              <w:rPr>
                <w:rFonts w:ascii="Arial" w:eastAsia="Arial" w:hAnsi="Arial" w:cs="Arial"/>
                <w:w w:val="101"/>
                <w:szCs w:val="24"/>
              </w:rPr>
              <w:t>particularly</w:t>
            </w:r>
            <w:r w:rsidRPr="00666AC3">
              <w:rPr>
                <w:rFonts w:ascii="Arial" w:eastAsia="Arial" w:hAnsi="Arial" w:cs="Arial"/>
                <w:szCs w:val="24"/>
              </w:rPr>
              <w:t xml:space="preserve"> mid-Fife.</w:t>
            </w:r>
          </w:p>
        </w:tc>
        <w:tc>
          <w:tcPr>
            <w:tcW w:w="1484" w:type="pct"/>
            <w:tcBorders>
              <w:top w:val="single" w:sz="4" w:space="0" w:color="6D276A"/>
              <w:left w:val="single" w:sz="4" w:space="0" w:color="6D276A"/>
              <w:bottom w:val="single" w:sz="4" w:space="0" w:color="6D276A"/>
              <w:right w:val="single" w:sz="4" w:space="0" w:color="6D276A"/>
            </w:tcBorders>
          </w:tcPr>
          <w:p w14:paraId="098B271A" w14:textId="77777777" w:rsidR="000C1C40" w:rsidRPr="00666AC3" w:rsidRDefault="000C1C40" w:rsidP="000C1C40">
            <w:pPr>
              <w:ind w:left="113" w:right="57"/>
              <w:rPr>
                <w:rFonts w:ascii="Arial" w:eastAsia="Arial" w:hAnsi="Arial" w:cs="Arial"/>
                <w:szCs w:val="24"/>
              </w:rPr>
            </w:pPr>
            <w:r w:rsidRPr="00666AC3">
              <w:rPr>
                <w:rFonts w:ascii="Arial" w:eastAsia="Arial" w:hAnsi="Arial" w:cs="Arial"/>
                <w:szCs w:val="24"/>
              </w:rPr>
              <w:t>Promote investment in transport infrastructure, digital connections and workforce mobility solutions.</w:t>
            </w:r>
          </w:p>
        </w:tc>
        <w:tc>
          <w:tcPr>
            <w:tcW w:w="2329" w:type="pct"/>
            <w:tcBorders>
              <w:top w:val="single" w:sz="4" w:space="0" w:color="6D276A"/>
              <w:left w:val="single" w:sz="4" w:space="0" w:color="6D276A"/>
              <w:bottom w:val="single" w:sz="4" w:space="0" w:color="6D276A"/>
              <w:right w:val="single" w:sz="4" w:space="0" w:color="6D276A"/>
            </w:tcBorders>
          </w:tcPr>
          <w:p w14:paraId="3A67BD1A"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Develop business cases for investment in transport infrastructure, including the Levenmouth Rail Link, the A92 and Standing Stane Road.</w:t>
            </w:r>
          </w:p>
          <w:p w14:paraId="38CE722D"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Develop an investment plan for Fife’s digital assets.</w:t>
            </w:r>
          </w:p>
          <w:p w14:paraId="62FEF91E"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Deliver a digital support programme to help more businesses adopt digital technologies faster.</w:t>
            </w:r>
          </w:p>
          <w:p w14:paraId="6AA7ECC1"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Develop easy to use digital platforms to access sustainable travel information.</w:t>
            </w:r>
          </w:p>
          <w:p w14:paraId="4732A7CA"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Explore ways of delivering a workforce mobility solution in mid-Fife, for example, a single travel card.</w:t>
            </w:r>
          </w:p>
          <w:p w14:paraId="381E5B5D" w14:textId="77777777" w:rsidR="000C1C40"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Roll out the workforce mobility solution to the rest of Fife and the city regions.</w:t>
            </w:r>
          </w:p>
          <w:p w14:paraId="7D5BDE00" w14:textId="77777777" w:rsidR="00E43484" w:rsidRPr="008B5929" w:rsidRDefault="00E43484" w:rsidP="008B5929">
            <w:pPr>
              <w:ind w:right="57"/>
              <w:rPr>
                <w:rFonts w:ascii="Arial" w:hAnsi="Arial" w:cs="Arial"/>
                <w:szCs w:val="24"/>
              </w:rPr>
            </w:pPr>
          </w:p>
        </w:tc>
      </w:tr>
      <w:tr w:rsidR="00E43484" w:rsidRPr="0044370D" w14:paraId="74C59A8D" w14:textId="77777777" w:rsidTr="008B5929">
        <w:trPr>
          <w:trHeight w:hRule="exact" w:val="1785"/>
        </w:trPr>
        <w:tc>
          <w:tcPr>
            <w:tcW w:w="1187" w:type="pct"/>
            <w:tcBorders>
              <w:top w:val="single" w:sz="4" w:space="0" w:color="6D276A"/>
              <w:left w:val="single" w:sz="4" w:space="0" w:color="6D276A"/>
              <w:bottom w:val="single" w:sz="4" w:space="0" w:color="6D276A"/>
              <w:right w:val="single" w:sz="4" w:space="0" w:color="6D276A"/>
            </w:tcBorders>
          </w:tcPr>
          <w:p w14:paraId="1A5A3ABF" w14:textId="341B5B7C" w:rsidR="00E43484" w:rsidRPr="00666AC3" w:rsidRDefault="00E43484" w:rsidP="00E43484">
            <w:pPr>
              <w:spacing w:before="0" w:after="0"/>
              <w:ind w:left="113" w:right="57"/>
              <w:rPr>
                <w:rFonts w:ascii="Arial" w:eastAsia="Helvetica Neue" w:hAnsi="Arial" w:cs="Arial"/>
                <w:szCs w:val="24"/>
              </w:rPr>
            </w:pPr>
            <w:r>
              <w:rPr>
                <w:rFonts w:ascii="Arial" w:eastAsia="Arial" w:hAnsi="Arial" w:cs="Arial"/>
                <w:szCs w:val="24"/>
              </w:rPr>
              <w:t>Physical and mental health issues are no barrier to achieving positive employment outcomes</w:t>
            </w:r>
          </w:p>
        </w:tc>
        <w:tc>
          <w:tcPr>
            <w:tcW w:w="1484" w:type="pct"/>
            <w:tcBorders>
              <w:top w:val="single" w:sz="4" w:space="0" w:color="6D276A"/>
              <w:left w:val="single" w:sz="4" w:space="0" w:color="6D276A"/>
              <w:bottom w:val="single" w:sz="4" w:space="0" w:color="6D276A"/>
              <w:right w:val="single" w:sz="4" w:space="0" w:color="6D276A"/>
            </w:tcBorders>
          </w:tcPr>
          <w:p w14:paraId="128C7068" w14:textId="18917E30" w:rsidR="00E43484" w:rsidRPr="00666AC3" w:rsidRDefault="00E43484" w:rsidP="00E43484">
            <w:pPr>
              <w:ind w:left="113" w:right="57"/>
              <w:rPr>
                <w:rFonts w:ascii="Arial" w:eastAsia="Arial" w:hAnsi="Arial" w:cs="Arial"/>
                <w:szCs w:val="24"/>
              </w:rPr>
            </w:pPr>
            <w:r w:rsidRPr="00A53C2C">
              <w:rPr>
                <w:rFonts w:ascii="Arial" w:eastAsia="Arial" w:hAnsi="Arial" w:cs="Arial"/>
                <w:szCs w:val="24"/>
              </w:rPr>
              <w:t xml:space="preserve">Work with communities and businesses to ensure that </w:t>
            </w:r>
            <w:r>
              <w:rPr>
                <w:rFonts w:ascii="Arial" w:eastAsia="Arial" w:hAnsi="Arial" w:cs="Arial"/>
                <w:szCs w:val="24"/>
              </w:rPr>
              <w:t xml:space="preserve">physical and </w:t>
            </w:r>
            <w:r w:rsidRPr="00A53C2C">
              <w:rPr>
                <w:rFonts w:ascii="Arial" w:eastAsia="Arial" w:hAnsi="Arial" w:cs="Arial"/>
                <w:szCs w:val="24"/>
              </w:rPr>
              <w:t>mental</w:t>
            </w:r>
            <w:r w:rsidRPr="00A53C2C">
              <w:rPr>
                <w:rFonts w:ascii="Arial" w:eastAsia="Arial" w:hAnsi="Arial" w:cs="Arial"/>
                <w:spacing w:val="7"/>
                <w:szCs w:val="24"/>
              </w:rPr>
              <w:t xml:space="preserve"> </w:t>
            </w:r>
            <w:r w:rsidRPr="00A53C2C">
              <w:rPr>
                <w:rFonts w:ascii="Arial" w:eastAsia="Arial" w:hAnsi="Arial" w:cs="Arial"/>
                <w:szCs w:val="24"/>
              </w:rPr>
              <w:t>health issues</w:t>
            </w:r>
            <w:r w:rsidRPr="00A53C2C">
              <w:rPr>
                <w:rFonts w:ascii="Arial" w:eastAsia="Arial" w:hAnsi="Arial" w:cs="Arial"/>
                <w:spacing w:val="-7"/>
                <w:szCs w:val="24"/>
              </w:rPr>
              <w:t xml:space="preserve"> </w:t>
            </w:r>
            <w:r w:rsidRPr="00A53C2C">
              <w:rPr>
                <w:rFonts w:ascii="Arial" w:eastAsia="Arial" w:hAnsi="Arial" w:cs="Arial"/>
                <w:szCs w:val="24"/>
              </w:rPr>
              <w:t>a</w:t>
            </w:r>
            <w:r w:rsidRPr="00A53C2C">
              <w:rPr>
                <w:rFonts w:ascii="Arial" w:eastAsia="Arial" w:hAnsi="Arial" w:cs="Arial"/>
                <w:spacing w:val="-4"/>
                <w:szCs w:val="24"/>
              </w:rPr>
              <w:t>r</w:t>
            </w:r>
            <w:r w:rsidRPr="00A53C2C">
              <w:rPr>
                <w:rFonts w:ascii="Arial" w:eastAsia="Arial" w:hAnsi="Arial" w:cs="Arial"/>
                <w:szCs w:val="24"/>
              </w:rPr>
              <w:t>e</w:t>
            </w:r>
            <w:r w:rsidRPr="00A53C2C">
              <w:rPr>
                <w:rFonts w:ascii="Arial" w:eastAsia="Arial" w:hAnsi="Arial" w:cs="Arial"/>
                <w:spacing w:val="-11"/>
                <w:szCs w:val="24"/>
              </w:rPr>
              <w:t xml:space="preserve"> </w:t>
            </w:r>
            <w:r w:rsidRPr="00A53C2C">
              <w:rPr>
                <w:rFonts w:ascii="Arial" w:eastAsia="Arial" w:hAnsi="Arial" w:cs="Arial"/>
                <w:w w:val="101"/>
                <w:szCs w:val="24"/>
              </w:rPr>
              <w:t xml:space="preserve">no </w:t>
            </w:r>
            <w:r w:rsidRPr="00A53C2C">
              <w:rPr>
                <w:rFonts w:ascii="Arial" w:eastAsia="Arial" w:hAnsi="Arial" w:cs="Arial"/>
                <w:szCs w:val="24"/>
              </w:rPr>
              <w:t>longer a</w:t>
            </w:r>
            <w:r w:rsidRPr="00A53C2C">
              <w:rPr>
                <w:rFonts w:ascii="Arial" w:eastAsia="Arial" w:hAnsi="Arial" w:cs="Arial"/>
                <w:spacing w:val="-5"/>
                <w:szCs w:val="24"/>
              </w:rPr>
              <w:t xml:space="preserve"> </w:t>
            </w:r>
            <w:r w:rsidRPr="00A53C2C">
              <w:rPr>
                <w:rFonts w:ascii="Arial" w:eastAsia="Arial" w:hAnsi="Arial" w:cs="Arial"/>
                <w:szCs w:val="24"/>
              </w:rPr>
              <w:t>barrier</w:t>
            </w:r>
            <w:r w:rsidRPr="00A53C2C">
              <w:rPr>
                <w:rFonts w:ascii="Arial" w:eastAsia="Arial" w:hAnsi="Arial" w:cs="Arial"/>
                <w:spacing w:val="-7"/>
                <w:szCs w:val="24"/>
              </w:rPr>
              <w:t xml:space="preserve"> </w:t>
            </w:r>
            <w:r w:rsidRPr="00A53C2C">
              <w:rPr>
                <w:rFonts w:ascii="Arial" w:eastAsia="Arial" w:hAnsi="Arial" w:cs="Arial"/>
                <w:szCs w:val="24"/>
              </w:rPr>
              <w:t>to</w:t>
            </w:r>
            <w:r w:rsidRPr="00A53C2C">
              <w:rPr>
                <w:rFonts w:ascii="Arial" w:eastAsia="Arial" w:hAnsi="Arial" w:cs="Arial"/>
                <w:spacing w:val="11"/>
                <w:szCs w:val="24"/>
              </w:rPr>
              <w:t xml:space="preserve"> </w:t>
            </w:r>
            <w:r w:rsidRPr="00A53C2C">
              <w:rPr>
                <w:rFonts w:ascii="Arial" w:eastAsia="Arial" w:hAnsi="Arial" w:cs="Arial"/>
                <w:szCs w:val="24"/>
              </w:rPr>
              <w:t xml:space="preserve">entering </w:t>
            </w:r>
            <w:r w:rsidRPr="00A53C2C">
              <w:rPr>
                <w:rFonts w:ascii="Arial" w:eastAsia="Arial" w:hAnsi="Arial" w:cs="Arial"/>
                <w:w w:val="101"/>
                <w:szCs w:val="24"/>
              </w:rPr>
              <w:t xml:space="preserve">and </w:t>
            </w:r>
            <w:r w:rsidRPr="00A53C2C">
              <w:rPr>
                <w:rFonts w:ascii="Arial" w:eastAsia="Arial" w:hAnsi="Arial" w:cs="Arial"/>
                <w:szCs w:val="24"/>
              </w:rPr>
              <w:t xml:space="preserve">sustaining </w:t>
            </w:r>
            <w:r w:rsidRPr="00A53C2C">
              <w:rPr>
                <w:rFonts w:ascii="Arial" w:eastAsia="Arial" w:hAnsi="Arial" w:cs="Arial"/>
                <w:w w:val="103"/>
                <w:szCs w:val="24"/>
              </w:rPr>
              <w:t>work.</w:t>
            </w:r>
          </w:p>
        </w:tc>
        <w:tc>
          <w:tcPr>
            <w:tcW w:w="2329" w:type="pct"/>
            <w:tcBorders>
              <w:top w:val="single" w:sz="4" w:space="0" w:color="6D276A"/>
              <w:left w:val="single" w:sz="4" w:space="0" w:color="6D276A"/>
              <w:bottom w:val="single" w:sz="4" w:space="0" w:color="6D276A"/>
              <w:right w:val="single" w:sz="4" w:space="0" w:color="6D276A"/>
            </w:tcBorders>
          </w:tcPr>
          <w:p w14:paraId="20A2BE9F" w14:textId="77777777" w:rsidR="00E43484" w:rsidRDefault="00E43484" w:rsidP="00E43484">
            <w:pPr>
              <w:pStyle w:val="ListParagraph"/>
              <w:numPr>
                <w:ilvl w:val="0"/>
                <w:numId w:val="6"/>
              </w:numPr>
              <w:ind w:left="436" w:right="57" w:hanging="357"/>
              <w:contextualSpacing w:val="0"/>
              <w:rPr>
                <w:rFonts w:ascii="Arial" w:hAnsi="Arial" w:cs="Arial"/>
                <w:szCs w:val="24"/>
              </w:rPr>
            </w:pPr>
            <w:r w:rsidRPr="00A53C2C">
              <w:rPr>
                <w:rFonts w:ascii="Arial" w:hAnsi="Arial" w:cs="Arial"/>
                <w:szCs w:val="24"/>
              </w:rPr>
              <w:t>Develop the business charter, which includes providing mental health friendly workplaces.</w:t>
            </w:r>
          </w:p>
          <w:p w14:paraId="30C0F00B" w14:textId="1E77A2AB" w:rsidR="00E43484" w:rsidRPr="00666AC3" w:rsidRDefault="00E43484" w:rsidP="00E43484">
            <w:pPr>
              <w:pStyle w:val="ListParagraph"/>
              <w:numPr>
                <w:ilvl w:val="0"/>
                <w:numId w:val="6"/>
              </w:numPr>
              <w:ind w:left="436" w:right="57" w:hanging="357"/>
              <w:contextualSpacing w:val="0"/>
              <w:rPr>
                <w:rFonts w:ascii="Arial" w:hAnsi="Arial" w:cs="Arial"/>
                <w:szCs w:val="24"/>
              </w:rPr>
            </w:pPr>
            <w:r w:rsidRPr="00A90C73">
              <w:rPr>
                <w:rFonts w:ascii="Arial" w:hAnsi="Arial" w:cs="Arial"/>
                <w:szCs w:val="24"/>
              </w:rPr>
              <w:t xml:space="preserve">Redesign employability pathway activities to address </w:t>
            </w:r>
            <w:r>
              <w:rPr>
                <w:rFonts w:ascii="Arial" w:hAnsi="Arial" w:cs="Arial"/>
                <w:szCs w:val="24"/>
              </w:rPr>
              <w:t xml:space="preserve">physical and </w:t>
            </w:r>
            <w:r w:rsidRPr="00A90C73">
              <w:rPr>
                <w:rFonts w:ascii="Arial" w:hAnsi="Arial" w:cs="Arial"/>
                <w:szCs w:val="24"/>
              </w:rPr>
              <w:t>mental health challenges.</w:t>
            </w:r>
          </w:p>
        </w:tc>
      </w:tr>
    </w:tbl>
    <w:p w14:paraId="2C5634AC" w14:textId="77777777" w:rsidR="000C1C40" w:rsidRDefault="000C1C40" w:rsidP="00666AC3">
      <w:pPr>
        <w:pStyle w:val="ListParagraph"/>
        <w:spacing w:line="247" w:lineRule="auto"/>
        <w:ind w:left="284"/>
        <w:rPr>
          <w:rFonts w:ascii="Arial" w:eastAsia="Arial" w:hAnsi="Arial" w:cs="Arial"/>
          <w:bCs/>
          <w:spacing w:val="-17"/>
          <w:szCs w:val="24"/>
        </w:rPr>
        <w:sectPr w:rsidR="000C1C40" w:rsidSect="00B50776">
          <w:type w:val="continuous"/>
          <w:pgSz w:w="16840" w:h="11920" w:orient="landscape"/>
          <w:pgMar w:top="567" w:right="816" w:bottom="567" w:left="567" w:header="947" w:footer="0" w:gutter="0"/>
          <w:cols w:space="720"/>
        </w:sectPr>
      </w:pPr>
    </w:p>
    <w:tbl>
      <w:tblPr>
        <w:tblStyle w:val="TableGrid2"/>
        <w:tblpPr w:leftFromText="180" w:rightFromText="180" w:vertAnchor="page" w:horzAnchor="margin" w:tblpX="149" w:tblpY="1501"/>
        <w:tblW w:w="15405" w:type="dxa"/>
        <w:tblLook w:val="04A0" w:firstRow="1" w:lastRow="0" w:firstColumn="1" w:lastColumn="0" w:noHBand="0" w:noVBand="1"/>
      </w:tblPr>
      <w:tblGrid>
        <w:gridCol w:w="15405"/>
      </w:tblGrid>
      <w:tr w:rsidR="000C1C40" w:rsidRPr="005F6C80" w14:paraId="03C6B79F" w14:textId="77777777" w:rsidTr="00B50776">
        <w:trPr>
          <w:trHeight w:val="1492"/>
        </w:trPr>
        <w:tc>
          <w:tcPr>
            <w:tcW w:w="15405" w:type="dxa"/>
            <w:shd w:val="clear" w:color="auto" w:fill="660066"/>
            <w:vAlign w:val="center"/>
          </w:tcPr>
          <w:p w14:paraId="2BFC293C" w14:textId="77777777" w:rsidR="000C1C40" w:rsidRPr="005F6C80" w:rsidRDefault="000C1C40" w:rsidP="00B50776">
            <w:pPr>
              <w:spacing w:line="250" w:lineRule="auto"/>
              <w:ind w:left="113" w:right="59"/>
              <w:rPr>
                <w:rFonts w:ascii="Arial" w:eastAsia="Arial" w:hAnsi="Arial" w:cs="Arial"/>
                <w:szCs w:val="24"/>
              </w:rPr>
            </w:pPr>
            <w:r w:rsidRPr="005F6C80">
              <w:rPr>
                <w:rFonts w:ascii="Arial" w:eastAsia="Arial" w:hAnsi="Arial" w:cs="Arial"/>
                <w:color w:val="FFFFFF"/>
                <w:w w:val="94"/>
                <w:szCs w:val="24"/>
              </w:rPr>
              <w:lastRenderedPageBreak/>
              <w:t>Community Led Services means putting communities and service users at the heart of how we design services and building on the strengths and assets we possess in our workforce and our</w:t>
            </w:r>
            <w:r>
              <w:rPr>
                <w:rFonts w:ascii="Arial" w:eastAsia="Arial" w:hAnsi="Arial" w:cs="Arial"/>
                <w:color w:val="FFFFFF"/>
                <w:w w:val="94"/>
                <w:szCs w:val="24"/>
              </w:rPr>
              <w:t xml:space="preserve"> communities in order to deliver</w:t>
            </w:r>
            <w:r w:rsidRPr="005F6C80">
              <w:rPr>
                <w:rFonts w:ascii="Arial" w:eastAsia="Arial" w:hAnsi="Arial" w:cs="Arial"/>
                <w:color w:val="FFFFFF"/>
                <w:w w:val="94"/>
                <w:szCs w:val="24"/>
              </w:rPr>
              <w:t xml:space="preserve"> valued services. </w:t>
            </w:r>
          </w:p>
        </w:tc>
      </w:tr>
    </w:tbl>
    <w:p w14:paraId="13768F69" w14:textId="745CEF53" w:rsidR="000C1C40" w:rsidRDefault="000C1C40" w:rsidP="00666AC3">
      <w:pPr>
        <w:pStyle w:val="ListParagraph"/>
        <w:spacing w:line="247" w:lineRule="auto"/>
        <w:ind w:left="284"/>
        <w:rPr>
          <w:rFonts w:ascii="Arial" w:eastAsia="Arial" w:hAnsi="Arial" w:cs="Arial"/>
          <w:bCs/>
          <w:spacing w:val="-17"/>
          <w:szCs w:val="24"/>
        </w:rPr>
      </w:pPr>
    </w:p>
    <w:p w14:paraId="41513A41" w14:textId="77777777" w:rsidR="000C1C40" w:rsidRDefault="000C1C40" w:rsidP="00666AC3">
      <w:pPr>
        <w:pStyle w:val="ListParagraph"/>
        <w:spacing w:line="247" w:lineRule="auto"/>
        <w:ind w:left="284"/>
        <w:rPr>
          <w:rFonts w:ascii="Arial" w:eastAsia="Arial" w:hAnsi="Arial" w:cs="Arial"/>
          <w:bCs/>
          <w:spacing w:val="-17"/>
          <w:szCs w:val="24"/>
        </w:rPr>
      </w:pPr>
    </w:p>
    <w:p w14:paraId="64F1B905" w14:textId="77777777" w:rsidR="00B50776" w:rsidRDefault="00B50776" w:rsidP="000C1C40">
      <w:pPr>
        <w:rPr>
          <w:rFonts w:ascii="Arial" w:hAnsi="Arial" w:cs="Arial"/>
          <w:b/>
          <w:szCs w:val="24"/>
        </w:rPr>
        <w:sectPr w:rsidR="00B50776" w:rsidSect="007E4842">
          <w:headerReference w:type="default" r:id="rId28"/>
          <w:pgSz w:w="16840" w:h="11920" w:orient="landscape"/>
          <w:pgMar w:top="815" w:right="816" w:bottom="567" w:left="567" w:header="862" w:footer="0" w:gutter="0"/>
          <w:cols w:space="610"/>
          <w:docGrid w:linePitch="326"/>
        </w:sectPr>
      </w:pPr>
    </w:p>
    <w:p w14:paraId="6FBF57CB" w14:textId="1D51C4A5" w:rsidR="000C1C40" w:rsidRPr="005F6C80" w:rsidRDefault="000C1C40" w:rsidP="000C1C40">
      <w:pPr>
        <w:rPr>
          <w:rFonts w:ascii="Arial" w:hAnsi="Arial" w:cs="Arial"/>
          <w:b/>
          <w:szCs w:val="24"/>
        </w:rPr>
      </w:pPr>
      <w:r w:rsidRPr="005F6C80">
        <w:rPr>
          <w:rFonts w:ascii="Arial" w:hAnsi="Arial" w:cs="Arial"/>
          <w:b/>
          <w:szCs w:val="24"/>
        </w:rPr>
        <w:t>Our Ambition for Fife</w:t>
      </w:r>
    </w:p>
    <w:p w14:paraId="1A97F618" w14:textId="77777777" w:rsidR="000C1C40" w:rsidRDefault="000C1C40" w:rsidP="000C1C40">
      <w:pPr>
        <w:rPr>
          <w:rFonts w:ascii="Arial" w:hAnsi="Arial" w:cs="Arial"/>
          <w:szCs w:val="24"/>
        </w:rPr>
      </w:pPr>
      <w:r w:rsidRPr="005F6C80">
        <w:rPr>
          <w:rFonts w:ascii="Arial" w:hAnsi="Arial" w:cs="Arial"/>
          <w:szCs w:val="24"/>
        </w:rPr>
        <w:t xml:space="preserve">Our public services face unprecedented challenges due to rising </w:t>
      </w:r>
      <w:r>
        <w:rPr>
          <w:rFonts w:ascii="Arial" w:hAnsi="Arial" w:cs="Arial"/>
          <w:szCs w:val="24"/>
        </w:rPr>
        <w:t>service demand</w:t>
      </w:r>
      <w:r w:rsidRPr="005F6C80">
        <w:rPr>
          <w:rFonts w:ascii="Arial" w:hAnsi="Arial" w:cs="Arial"/>
          <w:szCs w:val="24"/>
        </w:rPr>
        <w:t>, continuing resource constraints, and growing levels of need as a result of changes in areas such as welfare.  This all means that current approaches to the design and delivery of services will become increasingly unsustainable.  There is also a significant body of evidence to suggest that current organisational models and approaches to delivery in the public sector can work against an ambition of fairness. This</w:t>
      </w:r>
      <w:r>
        <w:rPr>
          <w:rFonts w:ascii="Arial" w:hAnsi="Arial" w:cs="Arial"/>
          <w:szCs w:val="24"/>
        </w:rPr>
        <w:t xml:space="preserve"> was</w:t>
      </w:r>
      <w:r w:rsidRPr="005F6C80">
        <w:rPr>
          <w:rFonts w:ascii="Arial" w:hAnsi="Arial" w:cs="Arial"/>
          <w:szCs w:val="24"/>
        </w:rPr>
        <w:t xml:space="preserve"> reinforced by the work of the Fairer Fife Commission.</w:t>
      </w:r>
      <w:r>
        <w:rPr>
          <w:rFonts w:ascii="Arial" w:hAnsi="Arial" w:cs="Arial"/>
          <w:szCs w:val="24"/>
        </w:rPr>
        <w:t xml:space="preserve">  </w:t>
      </w:r>
      <w:r w:rsidRPr="005F6C80">
        <w:rPr>
          <w:rFonts w:ascii="Arial" w:hAnsi="Arial" w:cs="Arial"/>
          <w:szCs w:val="24"/>
        </w:rPr>
        <w:t>The Commission found that, in Fife, there is a good understanding of the role that citizens, service users and communities can play, alongside Fife’s investment of localised budgets and services.  But the Commission found less evidence of real asset based work with communities to improve their resilience and develop opportunity.</w:t>
      </w:r>
      <w:r>
        <w:rPr>
          <w:rFonts w:ascii="Arial" w:hAnsi="Arial" w:cs="Arial"/>
          <w:szCs w:val="24"/>
        </w:rPr>
        <w:t xml:space="preserve">  </w:t>
      </w:r>
      <w:r w:rsidRPr="005F6C80">
        <w:rPr>
          <w:rFonts w:ascii="Arial" w:hAnsi="Arial" w:cs="Arial"/>
          <w:szCs w:val="24"/>
        </w:rPr>
        <w:t xml:space="preserve">In responding to these challenges, we </w:t>
      </w:r>
      <w:r>
        <w:rPr>
          <w:rFonts w:ascii="Arial" w:hAnsi="Arial" w:cs="Arial"/>
          <w:szCs w:val="24"/>
        </w:rPr>
        <w:t xml:space="preserve">need to redesign services </w:t>
      </w:r>
      <w:r w:rsidRPr="005F6C80">
        <w:rPr>
          <w:rFonts w:ascii="Arial" w:hAnsi="Arial" w:cs="Arial"/>
          <w:szCs w:val="24"/>
        </w:rPr>
        <w:t>giv</w:t>
      </w:r>
      <w:r>
        <w:rPr>
          <w:rFonts w:ascii="Arial" w:hAnsi="Arial" w:cs="Arial"/>
          <w:szCs w:val="24"/>
        </w:rPr>
        <w:t>ing</w:t>
      </w:r>
      <w:r w:rsidRPr="005F6C80">
        <w:rPr>
          <w:rFonts w:ascii="Arial" w:hAnsi="Arial" w:cs="Arial"/>
          <w:szCs w:val="24"/>
        </w:rPr>
        <w:t xml:space="preserve"> people and communities greater control, confidence and access to resources</w:t>
      </w:r>
      <w:r>
        <w:rPr>
          <w:rFonts w:ascii="Arial" w:hAnsi="Arial" w:cs="Arial"/>
          <w:szCs w:val="24"/>
        </w:rPr>
        <w:t xml:space="preserve"> while ensuring</w:t>
      </w:r>
      <w:r w:rsidRPr="005F6C80">
        <w:rPr>
          <w:rFonts w:ascii="Arial" w:hAnsi="Arial" w:cs="Arial"/>
          <w:szCs w:val="24"/>
        </w:rPr>
        <w:t xml:space="preserve"> greater collaboration and responsiveness at a local level.  </w:t>
      </w:r>
    </w:p>
    <w:p w14:paraId="76C31702" w14:textId="2853CECF" w:rsidR="000C1C40" w:rsidRPr="00B50776" w:rsidRDefault="000C1C40" w:rsidP="000C1C40">
      <w:pPr>
        <w:rPr>
          <w:rFonts w:ascii="Arial" w:hAnsi="Arial" w:cs="Arial"/>
          <w:szCs w:val="24"/>
        </w:rPr>
      </w:pPr>
      <w:r w:rsidRPr="005F6C80">
        <w:rPr>
          <w:rFonts w:ascii="Arial" w:hAnsi="Arial" w:cs="Arial"/>
          <w:szCs w:val="24"/>
        </w:rPr>
        <w:t>We know that services work best when they are designed with the involvement of those who use them and depend on them.  We also know that prevention and problem solving work most effectively where responsibil</w:t>
      </w:r>
      <w:r>
        <w:rPr>
          <w:rFonts w:ascii="Arial" w:hAnsi="Arial" w:cs="Arial"/>
          <w:szCs w:val="24"/>
        </w:rPr>
        <w:t xml:space="preserve">ity is devolved and people are </w:t>
      </w:r>
      <w:r w:rsidRPr="005F6C80">
        <w:rPr>
          <w:rFonts w:ascii="Arial" w:hAnsi="Arial" w:cs="Arial"/>
          <w:szCs w:val="24"/>
        </w:rPr>
        <w:t>supported to make a difference.  The public sector can’t do everything, and future success lies in helping people do more for themselves, improving collaboration across different sectors and using the opportunities provided by technology to reduce costs and improve responsiveness and levels of empowerment.</w:t>
      </w:r>
    </w:p>
    <w:p w14:paraId="35568C82" w14:textId="77777777" w:rsidR="000C1C40" w:rsidRPr="005F6C80" w:rsidRDefault="000C1C40" w:rsidP="000C1C40">
      <w:pPr>
        <w:rPr>
          <w:rFonts w:ascii="Arial" w:hAnsi="Arial" w:cs="Arial"/>
          <w:b/>
          <w:szCs w:val="24"/>
        </w:rPr>
      </w:pPr>
      <w:r w:rsidRPr="005F6C80">
        <w:rPr>
          <w:rFonts w:ascii="Arial" w:hAnsi="Arial" w:cs="Arial"/>
          <w:b/>
          <w:szCs w:val="24"/>
        </w:rPr>
        <w:t xml:space="preserve">Our Challenges </w:t>
      </w:r>
    </w:p>
    <w:p w14:paraId="5459168A" w14:textId="77777777" w:rsidR="000C1C40" w:rsidRPr="005F6C80" w:rsidRDefault="000C1C40" w:rsidP="000C1C40">
      <w:pPr>
        <w:numPr>
          <w:ilvl w:val="0"/>
          <w:numId w:val="7"/>
        </w:numPr>
        <w:contextualSpacing/>
        <w:rPr>
          <w:rFonts w:ascii="Arial" w:hAnsi="Arial" w:cs="Arial"/>
          <w:szCs w:val="24"/>
        </w:rPr>
      </w:pPr>
      <w:r w:rsidRPr="005F6C80">
        <w:rPr>
          <w:rFonts w:ascii="Arial" w:hAnsi="Arial" w:cs="Arial"/>
          <w:szCs w:val="24"/>
        </w:rPr>
        <w:t>There will be an increase in levels of need and service demand over the plan period.</w:t>
      </w:r>
    </w:p>
    <w:p w14:paraId="78C298A0" w14:textId="77777777" w:rsidR="000C1C40" w:rsidRPr="005F6C80" w:rsidRDefault="000C1C40" w:rsidP="000C1C40">
      <w:pPr>
        <w:numPr>
          <w:ilvl w:val="0"/>
          <w:numId w:val="7"/>
        </w:numPr>
        <w:contextualSpacing/>
        <w:rPr>
          <w:rFonts w:ascii="Arial" w:hAnsi="Arial" w:cs="Arial"/>
          <w:szCs w:val="24"/>
        </w:rPr>
      </w:pPr>
      <w:r w:rsidRPr="005F6C80">
        <w:rPr>
          <w:rFonts w:ascii="Arial" w:hAnsi="Arial" w:cs="Arial"/>
          <w:szCs w:val="24"/>
        </w:rPr>
        <w:t>There will be a reduction in available funding.</w:t>
      </w:r>
    </w:p>
    <w:p w14:paraId="5C6632ED" w14:textId="77777777" w:rsidR="000C1C40" w:rsidRPr="005F6C80" w:rsidRDefault="000C1C40" w:rsidP="000C1C40">
      <w:pPr>
        <w:numPr>
          <w:ilvl w:val="0"/>
          <w:numId w:val="7"/>
        </w:numPr>
        <w:contextualSpacing/>
        <w:rPr>
          <w:rFonts w:ascii="Arial" w:hAnsi="Arial" w:cs="Arial"/>
          <w:szCs w:val="24"/>
        </w:rPr>
      </w:pPr>
      <w:r w:rsidRPr="005F6C80">
        <w:rPr>
          <w:rFonts w:ascii="Arial" w:hAnsi="Arial" w:cs="Arial"/>
          <w:szCs w:val="24"/>
        </w:rPr>
        <w:t>Many communities feel excluded from key decisions that affect their everyday lives.</w:t>
      </w:r>
    </w:p>
    <w:p w14:paraId="781C43D2" w14:textId="77777777" w:rsidR="000C1C40" w:rsidRPr="00B50776" w:rsidRDefault="000C1C40" w:rsidP="00B50776">
      <w:pPr>
        <w:pStyle w:val="ListParagraph"/>
        <w:numPr>
          <w:ilvl w:val="0"/>
          <w:numId w:val="7"/>
        </w:numPr>
        <w:rPr>
          <w:rFonts w:ascii="Arial" w:hAnsi="Arial" w:cs="Arial"/>
          <w:szCs w:val="24"/>
        </w:rPr>
      </w:pPr>
      <w:r w:rsidRPr="00B50776">
        <w:rPr>
          <w:rFonts w:ascii="Arial" w:hAnsi="Arial" w:cs="Arial"/>
          <w:szCs w:val="24"/>
        </w:rPr>
        <w:t>A great deal of public spending currently goes on dealing with the consequences of problems, rather than their causes.</w:t>
      </w:r>
    </w:p>
    <w:p w14:paraId="4D2DCF2C" w14:textId="77777777" w:rsidR="00B50776" w:rsidRDefault="00B50776" w:rsidP="000C1C40">
      <w:pPr>
        <w:spacing w:before="58" w:after="0"/>
        <w:ind w:left="284" w:right="-20"/>
        <w:contextualSpacing/>
        <w:rPr>
          <w:rFonts w:ascii="Arial" w:eastAsia="Helvetica Neue" w:hAnsi="Arial" w:cs="Arial"/>
          <w:color w:val="000000"/>
          <w:szCs w:val="24"/>
        </w:rPr>
        <w:sectPr w:rsidR="00B50776" w:rsidSect="00B50776">
          <w:type w:val="continuous"/>
          <w:pgSz w:w="16840" w:h="11920" w:orient="landscape"/>
          <w:pgMar w:top="815" w:right="816" w:bottom="567" w:left="567" w:header="862" w:footer="0" w:gutter="0"/>
          <w:cols w:num="2" w:space="610"/>
          <w:docGrid w:linePitch="326"/>
        </w:sectPr>
      </w:pPr>
    </w:p>
    <w:p w14:paraId="6F62C2C0" w14:textId="7727CE9A" w:rsidR="000C1C40" w:rsidRDefault="000C1C40" w:rsidP="000C1C40">
      <w:pPr>
        <w:spacing w:before="58" w:after="0"/>
        <w:ind w:left="284" w:right="-20"/>
        <w:contextualSpacing/>
        <w:rPr>
          <w:rFonts w:ascii="Arial" w:eastAsia="Helvetica Neue" w:hAnsi="Arial" w:cs="Arial"/>
          <w:color w:val="000000"/>
          <w:szCs w:val="24"/>
        </w:rPr>
      </w:pPr>
    </w:p>
    <w:p w14:paraId="32319472" w14:textId="77777777" w:rsidR="00B50776" w:rsidRDefault="00B50776" w:rsidP="000C1C40">
      <w:pPr>
        <w:spacing w:before="58" w:after="0"/>
        <w:ind w:left="284" w:right="-20"/>
        <w:contextualSpacing/>
        <w:rPr>
          <w:rFonts w:ascii="Arial" w:eastAsia="Helvetica Neue" w:hAnsi="Arial" w:cs="Arial"/>
          <w:color w:val="000000"/>
          <w:szCs w:val="24"/>
        </w:rPr>
      </w:pPr>
    </w:p>
    <w:p w14:paraId="3318AA90" w14:textId="77777777" w:rsidR="00B50776" w:rsidRDefault="00B50776" w:rsidP="000C1C40">
      <w:pPr>
        <w:spacing w:before="58" w:after="0"/>
        <w:ind w:left="284" w:right="-20"/>
        <w:contextualSpacing/>
        <w:rPr>
          <w:rFonts w:ascii="Arial" w:eastAsia="Helvetica Neue" w:hAnsi="Arial" w:cs="Arial"/>
          <w:color w:val="000000"/>
          <w:szCs w:val="24"/>
        </w:rPr>
      </w:pPr>
    </w:p>
    <w:p w14:paraId="54542549" w14:textId="77777777" w:rsidR="00B50776" w:rsidRDefault="00B50776" w:rsidP="000C1C40">
      <w:pPr>
        <w:spacing w:before="58" w:after="0"/>
        <w:ind w:left="284" w:right="-20"/>
        <w:contextualSpacing/>
        <w:rPr>
          <w:rFonts w:ascii="Arial" w:eastAsia="Helvetica Neue" w:hAnsi="Arial" w:cs="Arial"/>
          <w:color w:val="000000"/>
          <w:szCs w:val="24"/>
        </w:rPr>
      </w:pPr>
    </w:p>
    <w:p w14:paraId="3B274C98" w14:textId="77777777" w:rsidR="00B50776" w:rsidRPr="005F6C80" w:rsidRDefault="00B50776" w:rsidP="000C1C40">
      <w:pPr>
        <w:spacing w:before="58" w:after="0"/>
        <w:ind w:left="284" w:right="-20"/>
        <w:contextualSpacing/>
        <w:rPr>
          <w:rFonts w:ascii="Arial" w:eastAsia="Helvetica Neue" w:hAnsi="Arial" w:cs="Arial"/>
          <w:color w:val="000000"/>
          <w:szCs w:val="24"/>
        </w:rPr>
        <w:sectPr w:rsidR="00B50776" w:rsidRPr="005F6C80" w:rsidSect="00B50776">
          <w:type w:val="continuous"/>
          <w:pgSz w:w="16840" w:h="11920" w:orient="landscape"/>
          <w:pgMar w:top="815" w:right="816" w:bottom="567" w:left="567" w:header="862" w:footer="0" w:gutter="0"/>
          <w:cols w:num="2" w:space="610"/>
          <w:docGrid w:linePitch="326"/>
        </w:sectPr>
      </w:pPr>
    </w:p>
    <w:p w14:paraId="41F75C4C" w14:textId="77777777" w:rsidR="000C1C40" w:rsidRDefault="000C1C40" w:rsidP="00666AC3">
      <w:pPr>
        <w:pStyle w:val="ListParagraph"/>
        <w:spacing w:line="247" w:lineRule="auto"/>
        <w:ind w:left="284"/>
        <w:rPr>
          <w:rFonts w:ascii="Arial" w:eastAsia="Arial" w:hAnsi="Arial" w:cs="Arial"/>
          <w:bCs/>
          <w:spacing w:val="-17"/>
          <w:szCs w:val="24"/>
        </w:rPr>
      </w:pPr>
    </w:p>
    <w:tbl>
      <w:tblPr>
        <w:tblW w:w="4912" w:type="pct"/>
        <w:tblInd w:w="168" w:type="dxa"/>
        <w:tblBorders>
          <w:top w:val="single" w:sz="4" w:space="0" w:color="6D276A"/>
          <w:left w:val="single" w:sz="4" w:space="0" w:color="6D276A"/>
          <w:bottom w:val="single" w:sz="4" w:space="0" w:color="6D276A"/>
          <w:right w:val="single" w:sz="4" w:space="0" w:color="6D276A"/>
          <w:insideH w:val="single" w:sz="4" w:space="0" w:color="6D276A"/>
          <w:insideV w:val="single" w:sz="4" w:space="0" w:color="6D276A"/>
        </w:tblBorders>
        <w:tblCellMar>
          <w:left w:w="0" w:type="dxa"/>
          <w:right w:w="0" w:type="dxa"/>
        </w:tblCellMar>
        <w:tblLook w:val="01E0" w:firstRow="1" w:lastRow="1" w:firstColumn="1" w:lastColumn="1" w:noHBand="0" w:noVBand="0"/>
      </w:tblPr>
      <w:tblGrid>
        <w:gridCol w:w="3311"/>
        <w:gridCol w:w="4137"/>
        <w:gridCol w:w="7727"/>
      </w:tblGrid>
      <w:tr w:rsidR="000C1C40" w:rsidRPr="0044370D" w14:paraId="1F1ED446" w14:textId="77777777" w:rsidTr="000C1C40">
        <w:trPr>
          <w:trHeight w:hRule="exact" w:val="1077"/>
          <w:tblHeader/>
        </w:trPr>
        <w:tc>
          <w:tcPr>
            <w:tcW w:w="1091" w:type="pct"/>
            <w:shd w:val="clear" w:color="auto" w:fill="6D276A"/>
            <w:vAlign w:val="center"/>
          </w:tcPr>
          <w:p w14:paraId="28CA0185" w14:textId="77777777" w:rsidR="000C1C40" w:rsidRDefault="000C1C40" w:rsidP="000C1C40">
            <w:pPr>
              <w:spacing w:before="7" w:after="0" w:line="110" w:lineRule="exact"/>
              <w:jc w:val="center"/>
              <w:rPr>
                <w:rFonts w:ascii="Arial" w:hAnsi="Arial" w:cs="Arial"/>
                <w:szCs w:val="24"/>
              </w:rPr>
            </w:pPr>
          </w:p>
          <w:p w14:paraId="68A91CE9" w14:textId="77777777" w:rsidR="000C1C40" w:rsidRPr="0044370D" w:rsidRDefault="000C1C40" w:rsidP="000C1C40">
            <w:pPr>
              <w:spacing w:before="7" w:after="0" w:line="110" w:lineRule="exact"/>
              <w:jc w:val="center"/>
              <w:rPr>
                <w:rFonts w:ascii="Arial" w:hAnsi="Arial" w:cs="Arial"/>
                <w:szCs w:val="24"/>
              </w:rPr>
            </w:pPr>
          </w:p>
          <w:p w14:paraId="3AC70F6E" w14:textId="77777777" w:rsidR="000C1C40" w:rsidRPr="0044370D" w:rsidRDefault="000C1C40" w:rsidP="000C1C40">
            <w:pPr>
              <w:spacing w:after="0"/>
              <w:ind w:left="108" w:right="-20"/>
              <w:jc w:val="center"/>
              <w:rPr>
                <w:rFonts w:ascii="Arial" w:eastAsia="Arial" w:hAnsi="Arial" w:cs="Arial"/>
                <w:szCs w:val="24"/>
              </w:rPr>
            </w:pPr>
            <w:r w:rsidRPr="0044370D">
              <w:rPr>
                <w:rFonts w:ascii="Arial" w:eastAsia="Arial" w:hAnsi="Arial" w:cs="Arial"/>
                <w:b/>
                <w:bCs/>
                <w:color w:val="FFFFFF"/>
                <w:szCs w:val="24"/>
              </w:rPr>
              <w:t>Where we want to be in 2027</w:t>
            </w:r>
          </w:p>
        </w:tc>
        <w:tc>
          <w:tcPr>
            <w:tcW w:w="1363" w:type="pct"/>
            <w:shd w:val="clear" w:color="auto" w:fill="6D276A"/>
            <w:vAlign w:val="center"/>
          </w:tcPr>
          <w:p w14:paraId="01A7C150" w14:textId="77777777" w:rsidR="000C1C40" w:rsidRPr="0044370D" w:rsidRDefault="000C1C40" w:rsidP="000C1C40">
            <w:pPr>
              <w:spacing w:before="7" w:after="0" w:line="110" w:lineRule="exact"/>
              <w:ind w:left="153"/>
              <w:jc w:val="center"/>
              <w:rPr>
                <w:rFonts w:ascii="Arial" w:hAnsi="Arial" w:cs="Arial"/>
                <w:szCs w:val="24"/>
              </w:rPr>
            </w:pPr>
          </w:p>
          <w:p w14:paraId="1BAFBF14" w14:textId="77777777" w:rsidR="000C1C40" w:rsidRPr="0044370D" w:rsidRDefault="000C1C40" w:rsidP="000C1C40">
            <w:pPr>
              <w:spacing w:after="0"/>
              <w:ind w:left="153" w:right="-20"/>
              <w:jc w:val="center"/>
              <w:rPr>
                <w:rFonts w:ascii="Arial" w:eastAsia="Arial" w:hAnsi="Arial" w:cs="Arial"/>
                <w:szCs w:val="24"/>
              </w:rPr>
            </w:pPr>
            <w:r w:rsidRPr="0044370D">
              <w:rPr>
                <w:rFonts w:ascii="Arial" w:eastAsia="Arial" w:hAnsi="Arial" w:cs="Arial"/>
                <w:b/>
                <w:bCs/>
                <w:color w:val="FFFFFF"/>
                <w:szCs w:val="24"/>
              </w:rPr>
              <w:t>The change we need to make</w:t>
            </w:r>
          </w:p>
        </w:tc>
        <w:tc>
          <w:tcPr>
            <w:tcW w:w="2547" w:type="pct"/>
            <w:shd w:val="clear" w:color="auto" w:fill="6D276A"/>
            <w:vAlign w:val="center"/>
          </w:tcPr>
          <w:p w14:paraId="404231C4" w14:textId="77777777" w:rsidR="000C1C40" w:rsidRPr="0044370D" w:rsidRDefault="000C1C40" w:rsidP="000C1C40">
            <w:pPr>
              <w:spacing w:before="1" w:after="0" w:line="100" w:lineRule="exact"/>
              <w:jc w:val="center"/>
              <w:rPr>
                <w:rFonts w:ascii="Arial" w:hAnsi="Arial" w:cs="Arial"/>
                <w:szCs w:val="24"/>
              </w:rPr>
            </w:pPr>
          </w:p>
          <w:p w14:paraId="467C06D4" w14:textId="77777777" w:rsidR="000C1C40" w:rsidRPr="0044370D" w:rsidRDefault="000C1C40" w:rsidP="000C1C40">
            <w:pPr>
              <w:spacing w:after="0"/>
              <w:ind w:left="108" w:right="-20"/>
              <w:jc w:val="center"/>
              <w:rPr>
                <w:rFonts w:ascii="Arial" w:eastAsia="Helvetica Neue" w:hAnsi="Arial" w:cs="Arial"/>
                <w:szCs w:val="24"/>
              </w:rPr>
            </w:pPr>
            <w:r w:rsidRPr="0044370D">
              <w:rPr>
                <w:rFonts w:ascii="Arial" w:eastAsia="Helvetica Neue" w:hAnsi="Arial" w:cs="Arial"/>
                <w:b/>
                <w:bCs/>
                <w:color w:val="FFFFFF"/>
                <w:szCs w:val="24"/>
              </w:rPr>
              <w:t>Actions for 2017-20</w:t>
            </w:r>
          </w:p>
        </w:tc>
      </w:tr>
      <w:tr w:rsidR="000C1C40" w:rsidRPr="0044370D" w14:paraId="26524024" w14:textId="77777777" w:rsidTr="000C1C40">
        <w:trPr>
          <w:trHeight w:hRule="exact" w:val="2381"/>
        </w:trPr>
        <w:tc>
          <w:tcPr>
            <w:tcW w:w="1091" w:type="pct"/>
          </w:tcPr>
          <w:p w14:paraId="7CC2526C" w14:textId="77777777" w:rsidR="000C1C40" w:rsidRPr="00666AC3" w:rsidRDefault="000C1C40" w:rsidP="000C1C40">
            <w:pPr>
              <w:ind w:left="113" w:right="57"/>
              <w:rPr>
                <w:rFonts w:ascii="Arial" w:hAnsi="Arial" w:cs="Arial"/>
                <w:szCs w:val="24"/>
              </w:rPr>
            </w:pPr>
            <w:r w:rsidRPr="00666AC3">
              <w:rPr>
                <w:rFonts w:ascii="Arial" w:hAnsi="Arial" w:cs="Arial"/>
                <w:szCs w:val="24"/>
              </w:rPr>
              <w:t>We are achieving better outcomes for people and communities by shifting our focus from dealing with the consequences of problems towards prevention.</w:t>
            </w:r>
          </w:p>
        </w:tc>
        <w:tc>
          <w:tcPr>
            <w:tcW w:w="1363" w:type="pct"/>
          </w:tcPr>
          <w:p w14:paraId="45E10700" w14:textId="77777777" w:rsidR="000C1C40" w:rsidRPr="00666AC3" w:rsidRDefault="000C1C40" w:rsidP="000C1C40">
            <w:pPr>
              <w:ind w:left="113" w:right="57"/>
              <w:rPr>
                <w:rFonts w:ascii="Arial" w:hAnsi="Arial" w:cs="Arial"/>
                <w:szCs w:val="24"/>
              </w:rPr>
            </w:pPr>
            <w:r w:rsidRPr="00666AC3">
              <w:rPr>
                <w:rFonts w:ascii="Arial" w:hAnsi="Arial" w:cs="Arial"/>
                <w:szCs w:val="24"/>
              </w:rPr>
              <w:t>Enhance our use of data, and develop tools that help all partners to understand and measure levels of demand so that we can reduce ‘failure demand’, i.e. dealing with problems after they have already happened.</w:t>
            </w:r>
          </w:p>
          <w:p w14:paraId="64D657F3" w14:textId="77777777" w:rsidR="000C1C40" w:rsidRPr="00666AC3" w:rsidRDefault="000C1C40" w:rsidP="000C1C40">
            <w:pPr>
              <w:ind w:left="113" w:right="57"/>
              <w:rPr>
                <w:rFonts w:ascii="Arial" w:hAnsi="Arial" w:cs="Arial"/>
                <w:szCs w:val="24"/>
              </w:rPr>
            </w:pPr>
          </w:p>
        </w:tc>
        <w:tc>
          <w:tcPr>
            <w:tcW w:w="2547" w:type="pct"/>
          </w:tcPr>
          <w:p w14:paraId="0DF8F406"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Roll out demand management review tools across services areas.</w:t>
            </w:r>
          </w:p>
          <w:p w14:paraId="22B64F7E"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Develop metrics that allow us to measure progress.</w:t>
            </w:r>
          </w:p>
          <w:p w14:paraId="471448EC"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Enhance the role of data hubs and invest in research.</w:t>
            </w:r>
          </w:p>
          <w:p w14:paraId="703E6FC1" w14:textId="77777777" w:rsidR="000C1C40" w:rsidRPr="00666AC3" w:rsidRDefault="000C1C40" w:rsidP="000C1C40">
            <w:pPr>
              <w:pStyle w:val="ListParagraph"/>
              <w:widowControl/>
              <w:numPr>
                <w:ilvl w:val="0"/>
                <w:numId w:val="6"/>
              </w:numPr>
              <w:spacing w:before="0"/>
              <w:ind w:left="436" w:right="57" w:hanging="357"/>
              <w:contextualSpacing w:val="0"/>
              <w:rPr>
                <w:rFonts w:ascii="Arial" w:hAnsi="Arial" w:cs="Arial"/>
                <w:szCs w:val="24"/>
              </w:rPr>
            </w:pPr>
            <w:r w:rsidRPr="00666AC3">
              <w:rPr>
                <w:rFonts w:ascii="Arial" w:hAnsi="Arial" w:cs="Arial"/>
                <w:szCs w:val="24"/>
              </w:rPr>
              <w:t>Review the role of partnership groups and strengthen the focus on prevention and innovation.</w:t>
            </w:r>
          </w:p>
        </w:tc>
      </w:tr>
      <w:tr w:rsidR="000C1C40" w:rsidRPr="0044370D" w14:paraId="31922C63" w14:textId="77777777" w:rsidTr="000C1C40">
        <w:trPr>
          <w:trHeight w:hRule="exact" w:val="2494"/>
        </w:trPr>
        <w:tc>
          <w:tcPr>
            <w:tcW w:w="1091" w:type="pct"/>
          </w:tcPr>
          <w:p w14:paraId="3C7376D3" w14:textId="77777777" w:rsidR="000C1C40" w:rsidRPr="00666AC3" w:rsidRDefault="000C1C40" w:rsidP="000C1C40">
            <w:pPr>
              <w:ind w:left="113" w:right="57"/>
              <w:rPr>
                <w:rFonts w:ascii="Arial" w:hAnsi="Arial" w:cs="Arial"/>
                <w:szCs w:val="24"/>
              </w:rPr>
            </w:pPr>
            <w:r w:rsidRPr="00666AC3">
              <w:rPr>
                <w:rFonts w:ascii="Arial" w:hAnsi="Arial" w:cs="Arial"/>
                <w:szCs w:val="24"/>
              </w:rPr>
              <w:t>We have public services that inspire confidence and are highly valued by communities and service users.</w:t>
            </w:r>
          </w:p>
        </w:tc>
        <w:tc>
          <w:tcPr>
            <w:tcW w:w="1363" w:type="pct"/>
          </w:tcPr>
          <w:p w14:paraId="34A25D03" w14:textId="77777777" w:rsidR="000C1C40" w:rsidRPr="00666AC3" w:rsidRDefault="000C1C40" w:rsidP="000C1C40">
            <w:pPr>
              <w:ind w:left="113" w:right="57"/>
              <w:rPr>
                <w:rFonts w:ascii="Arial" w:hAnsi="Arial" w:cs="Arial"/>
                <w:szCs w:val="24"/>
              </w:rPr>
            </w:pPr>
            <w:r w:rsidRPr="00666AC3">
              <w:rPr>
                <w:rFonts w:ascii="Arial" w:hAnsi="Arial" w:cs="Arial"/>
                <w:szCs w:val="24"/>
              </w:rPr>
              <w:t xml:space="preserve">Greater responsiveness, innovation and joint problem solving in partner organisations by encouraging more facilitating and enabling cultures. </w:t>
            </w:r>
          </w:p>
        </w:tc>
        <w:tc>
          <w:tcPr>
            <w:tcW w:w="2547" w:type="pct"/>
          </w:tcPr>
          <w:p w14:paraId="53D70631"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Create a focus on culture change in the partnership and across partner organisations.</w:t>
            </w:r>
          </w:p>
          <w:p w14:paraId="7B15784A"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Promote more collaborative working and learning. </w:t>
            </w:r>
          </w:p>
          <w:p w14:paraId="01B49DB5"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Promote and encourage information sharing among local front-line staff.</w:t>
            </w:r>
          </w:p>
          <w:p w14:paraId="0912CEBF"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Invest in decentralised delivery, service integration, workforce development and collaboration.</w:t>
            </w:r>
          </w:p>
        </w:tc>
      </w:tr>
      <w:tr w:rsidR="000C1C40" w:rsidRPr="0044370D" w14:paraId="13F0E034" w14:textId="77777777" w:rsidTr="008B5929">
        <w:trPr>
          <w:trHeight w:hRule="exact" w:val="2599"/>
        </w:trPr>
        <w:tc>
          <w:tcPr>
            <w:tcW w:w="1091" w:type="pct"/>
          </w:tcPr>
          <w:p w14:paraId="4FBDA8DF" w14:textId="77777777" w:rsidR="000C1C40" w:rsidRPr="00666AC3" w:rsidRDefault="000C1C40" w:rsidP="000C1C40">
            <w:pPr>
              <w:ind w:left="113" w:right="57"/>
              <w:rPr>
                <w:rFonts w:ascii="Arial" w:hAnsi="Arial" w:cs="Arial"/>
                <w:szCs w:val="24"/>
              </w:rPr>
            </w:pPr>
            <w:r w:rsidRPr="00666AC3">
              <w:rPr>
                <w:rFonts w:ascii="Arial" w:hAnsi="Arial" w:cs="Arial"/>
                <w:szCs w:val="24"/>
              </w:rPr>
              <w:t>We have locally responsive services that are easy to access and influence.</w:t>
            </w:r>
          </w:p>
        </w:tc>
        <w:tc>
          <w:tcPr>
            <w:tcW w:w="1363" w:type="pct"/>
          </w:tcPr>
          <w:p w14:paraId="3A045894" w14:textId="77777777" w:rsidR="000C1C40" w:rsidRPr="00666AC3" w:rsidRDefault="000C1C40" w:rsidP="000C1C40">
            <w:pPr>
              <w:ind w:left="113" w:right="57"/>
              <w:rPr>
                <w:rFonts w:ascii="Arial" w:hAnsi="Arial" w:cs="Arial"/>
                <w:szCs w:val="24"/>
              </w:rPr>
            </w:pPr>
            <w:r w:rsidRPr="00666AC3">
              <w:rPr>
                <w:rFonts w:ascii="Arial" w:hAnsi="Arial" w:cs="Arial"/>
                <w:szCs w:val="24"/>
              </w:rPr>
              <w:t>Promote greater devolution of responsibility and accountability in order to support effective decentralisation, collaboration and service integration.</w:t>
            </w:r>
          </w:p>
        </w:tc>
        <w:tc>
          <w:tcPr>
            <w:tcW w:w="2547" w:type="pct"/>
          </w:tcPr>
          <w:p w14:paraId="53C6F497"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Extend the use of participatory budgeting.</w:t>
            </w:r>
          </w:p>
          <w:p w14:paraId="12A221FF"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Review barriers and identify opportunities for devolved decision making across services.</w:t>
            </w:r>
          </w:p>
          <w:p w14:paraId="70FEDEA5"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Make local community planning and neighbourhoods central to community planning delivery arrangements.</w:t>
            </w:r>
          </w:p>
          <w:p w14:paraId="7CB043D1"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Identify and further devolve budget to the local level  </w:t>
            </w:r>
          </w:p>
          <w:p w14:paraId="1126AE14" w14:textId="77777777" w:rsidR="000C1C40" w:rsidRPr="00666AC3" w:rsidRDefault="000C1C40" w:rsidP="000C1C40">
            <w:pPr>
              <w:pStyle w:val="ListParagraph"/>
              <w:ind w:left="436" w:right="57"/>
              <w:contextualSpacing w:val="0"/>
              <w:rPr>
                <w:rFonts w:ascii="Arial" w:hAnsi="Arial" w:cs="Arial"/>
                <w:szCs w:val="24"/>
              </w:rPr>
            </w:pPr>
          </w:p>
        </w:tc>
      </w:tr>
      <w:tr w:rsidR="000C1C40" w:rsidRPr="0044370D" w14:paraId="5EEC9131" w14:textId="77777777" w:rsidTr="008B5929">
        <w:trPr>
          <w:trHeight w:hRule="exact" w:val="2210"/>
        </w:trPr>
        <w:tc>
          <w:tcPr>
            <w:tcW w:w="1091" w:type="pct"/>
          </w:tcPr>
          <w:p w14:paraId="1AD5E171" w14:textId="77777777" w:rsidR="000C1C40" w:rsidRPr="00666AC3" w:rsidRDefault="000C1C40" w:rsidP="000C1C40">
            <w:pPr>
              <w:ind w:left="113" w:right="57"/>
              <w:rPr>
                <w:rFonts w:ascii="Arial" w:hAnsi="Arial" w:cs="Arial"/>
                <w:szCs w:val="24"/>
              </w:rPr>
            </w:pPr>
            <w:r w:rsidRPr="00666AC3">
              <w:rPr>
                <w:rFonts w:ascii="Arial" w:hAnsi="Arial" w:cs="Arial"/>
                <w:szCs w:val="24"/>
              </w:rPr>
              <w:t xml:space="preserve">Fife is making good use of technology in order to design services and connect communities </w:t>
            </w:r>
          </w:p>
        </w:tc>
        <w:tc>
          <w:tcPr>
            <w:tcW w:w="1363" w:type="pct"/>
          </w:tcPr>
          <w:p w14:paraId="1A366885" w14:textId="77777777" w:rsidR="000C1C40" w:rsidRPr="00666AC3" w:rsidRDefault="000C1C40" w:rsidP="000C1C40">
            <w:pPr>
              <w:ind w:left="113" w:right="57"/>
              <w:rPr>
                <w:rFonts w:ascii="Arial" w:hAnsi="Arial" w:cs="Arial"/>
                <w:szCs w:val="24"/>
              </w:rPr>
            </w:pPr>
            <w:r w:rsidRPr="00666AC3">
              <w:rPr>
                <w:rFonts w:ascii="Arial" w:hAnsi="Arial" w:cs="Arial"/>
                <w:szCs w:val="24"/>
              </w:rPr>
              <w:t>Invest in digital infrastructure and applications, involving users and communities in designing services.</w:t>
            </w:r>
          </w:p>
        </w:tc>
        <w:tc>
          <w:tcPr>
            <w:tcW w:w="2547" w:type="pct"/>
          </w:tcPr>
          <w:p w14:paraId="34548032"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 xml:space="preserve">Develop community digital opportunities to improve networking and knowledge sharing </w:t>
            </w:r>
          </w:p>
          <w:p w14:paraId="28C6DBC0"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Use social media and online tools as part of a wider programme to improve community provision.</w:t>
            </w:r>
          </w:p>
          <w:p w14:paraId="6FE92991"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Jointly invest in digital opportunities to improve access, information and knowledge and build community capacity.</w:t>
            </w:r>
          </w:p>
        </w:tc>
      </w:tr>
      <w:tr w:rsidR="000C1C40" w:rsidRPr="0044370D" w14:paraId="3FE9E57A" w14:textId="77777777" w:rsidTr="008B5929">
        <w:trPr>
          <w:trHeight w:hRule="exact" w:val="1831"/>
        </w:trPr>
        <w:tc>
          <w:tcPr>
            <w:tcW w:w="1091" w:type="pct"/>
          </w:tcPr>
          <w:p w14:paraId="348AE5D5" w14:textId="77777777" w:rsidR="000C1C40" w:rsidRPr="00666AC3" w:rsidRDefault="000C1C40" w:rsidP="000C1C40">
            <w:pPr>
              <w:ind w:left="113" w:right="57"/>
              <w:rPr>
                <w:rFonts w:ascii="Arial" w:hAnsi="Arial" w:cs="Arial"/>
                <w:szCs w:val="24"/>
              </w:rPr>
            </w:pPr>
            <w:r w:rsidRPr="00666AC3">
              <w:rPr>
                <w:rFonts w:ascii="Arial" w:hAnsi="Arial" w:cs="Arial"/>
                <w:szCs w:val="24"/>
              </w:rPr>
              <w:t>We have well established models of community involvement and support.</w:t>
            </w:r>
          </w:p>
        </w:tc>
        <w:tc>
          <w:tcPr>
            <w:tcW w:w="1363" w:type="pct"/>
          </w:tcPr>
          <w:p w14:paraId="4F9FFED6" w14:textId="77777777" w:rsidR="000C1C40" w:rsidRPr="00666AC3" w:rsidRDefault="000C1C40" w:rsidP="000C1C40">
            <w:pPr>
              <w:ind w:left="113" w:right="57"/>
              <w:rPr>
                <w:rFonts w:ascii="Arial" w:hAnsi="Arial" w:cs="Arial"/>
                <w:szCs w:val="24"/>
              </w:rPr>
            </w:pPr>
            <w:r w:rsidRPr="00666AC3">
              <w:rPr>
                <w:rFonts w:ascii="Arial" w:hAnsi="Arial" w:cs="Arial"/>
                <w:szCs w:val="24"/>
              </w:rPr>
              <w:t>Provide community groups with support and resources to enable them develop and sustain new models.</w:t>
            </w:r>
          </w:p>
        </w:tc>
        <w:tc>
          <w:tcPr>
            <w:tcW w:w="2547" w:type="pct"/>
          </w:tcPr>
          <w:p w14:paraId="48002525"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Support community asset transfer.</w:t>
            </w:r>
          </w:p>
          <w:p w14:paraId="489DC845"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Introduce integrated and community based design requirements for future changes to services by partners.</w:t>
            </w:r>
          </w:p>
          <w:p w14:paraId="6818D203" w14:textId="77777777" w:rsidR="000C1C40" w:rsidRPr="00666AC3" w:rsidRDefault="000C1C40" w:rsidP="000C1C40">
            <w:pPr>
              <w:pStyle w:val="ListParagraph"/>
              <w:numPr>
                <w:ilvl w:val="0"/>
                <w:numId w:val="6"/>
              </w:numPr>
              <w:ind w:left="436" w:right="57" w:hanging="357"/>
              <w:contextualSpacing w:val="0"/>
              <w:rPr>
                <w:rFonts w:ascii="Arial" w:hAnsi="Arial" w:cs="Arial"/>
                <w:szCs w:val="24"/>
              </w:rPr>
            </w:pPr>
            <w:r w:rsidRPr="00666AC3">
              <w:rPr>
                <w:rFonts w:ascii="Arial" w:hAnsi="Arial" w:cs="Arial"/>
                <w:szCs w:val="24"/>
              </w:rPr>
              <w:t>Strengthen the capacity of community groups to get involved.</w:t>
            </w:r>
          </w:p>
          <w:p w14:paraId="1B3D99DB" w14:textId="77777777" w:rsidR="000C1C40" w:rsidRPr="00666AC3" w:rsidRDefault="000C1C40" w:rsidP="000C1C40">
            <w:pPr>
              <w:pStyle w:val="ListParagraph"/>
              <w:ind w:left="436" w:right="57"/>
              <w:contextualSpacing w:val="0"/>
              <w:rPr>
                <w:rFonts w:ascii="Arial" w:hAnsi="Arial" w:cs="Arial"/>
                <w:szCs w:val="24"/>
              </w:rPr>
            </w:pPr>
          </w:p>
          <w:p w14:paraId="25441517" w14:textId="77777777" w:rsidR="000C1C40" w:rsidRPr="00666AC3" w:rsidRDefault="000C1C40" w:rsidP="000C1C40">
            <w:pPr>
              <w:pStyle w:val="ListParagraph"/>
              <w:ind w:left="436" w:right="57"/>
              <w:contextualSpacing w:val="0"/>
              <w:rPr>
                <w:rFonts w:ascii="Arial" w:hAnsi="Arial" w:cs="Arial"/>
                <w:szCs w:val="24"/>
              </w:rPr>
            </w:pPr>
          </w:p>
        </w:tc>
      </w:tr>
    </w:tbl>
    <w:p w14:paraId="0E21C67A" w14:textId="77777777" w:rsidR="000C1C40" w:rsidRDefault="000C1C40" w:rsidP="00666AC3">
      <w:pPr>
        <w:pStyle w:val="ListParagraph"/>
        <w:spacing w:line="247" w:lineRule="auto"/>
        <w:ind w:left="284"/>
        <w:rPr>
          <w:rFonts w:ascii="Arial" w:eastAsia="Arial" w:hAnsi="Arial" w:cs="Arial"/>
          <w:bCs/>
          <w:spacing w:val="-17"/>
          <w:szCs w:val="24"/>
        </w:rPr>
      </w:pPr>
    </w:p>
    <w:p w14:paraId="402396FE" w14:textId="77777777" w:rsidR="000C1C40" w:rsidRDefault="000C1C40" w:rsidP="00666AC3">
      <w:pPr>
        <w:pStyle w:val="ListParagraph"/>
        <w:spacing w:line="247" w:lineRule="auto"/>
        <w:ind w:left="284"/>
        <w:rPr>
          <w:rFonts w:ascii="Arial" w:eastAsia="Arial" w:hAnsi="Arial" w:cs="Arial"/>
          <w:bCs/>
          <w:spacing w:val="-17"/>
          <w:szCs w:val="24"/>
        </w:rPr>
      </w:pPr>
    </w:p>
    <w:p w14:paraId="30646DF5" w14:textId="77777777" w:rsidR="000C1C40" w:rsidRDefault="000C1C40" w:rsidP="00666AC3">
      <w:pPr>
        <w:pStyle w:val="ListParagraph"/>
        <w:spacing w:line="247" w:lineRule="auto"/>
        <w:ind w:left="284"/>
        <w:rPr>
          <w:rFonts w:ascii="Arial" w:eastAsia="Arial" w:hAnsi="Arial" w:cs="Arial"/>
          <w:bCs/>
          <w:spacing w:val="-17"/>
          <w:szCs w:val="24"/>
        </w:rPr>
      </w:pPr>
    </w:p>
    <w:p w14:paraId="17DB281F" w14:textId="77777777" w:rsidR="000C1C40" w:rsidRDefault="000C1C40" w:rsidP="00666AC3">
      <w:pPr>
        <w:pStyle w:val="ListParagraph"/>
        <w:spacing w:line="247" w:lineRule="auto"/>
        <w:ind w:left="284"/>
        <w:rPr>
          <w:rFonts w:ascii="Arial" w:eastAsia="Arial" w:hAnsi="Arial" w:cs="Arial"/>
          <w:bCs/>
          <w:spacing w:val="-17"/>
          <w:szCs w:val="24"/>
        </w:rPr>
      </w:pPr>
    </w:p>
    <w:p w14:paraId="4D9EF81D" w14:textId="77777777" w:rsidR="000C1C40" w:rsidRDefault="000C1C40" w:rsidP="00666AC3">
      <w:pPr>
        <w:pStyle w:val="ListParagraph"/>
        <w:spacing w:line="247" w:lineRule="auto"/>
        <w:ind w:left="284"/>
        <w:rPr>
          <w:rFonts w:ascii="Arial" w:eastAsia="Arial" w:hAnsi="Arial" w:cs="Arial"/>
          <w:bCs/>
          <w:spacing w:val="-17"/>
          <w:szCs w:val="24"/>
        </w:rPr>
      </w:pPr>
    </w:p>
    <w:p w14:paraId="649EC471" w14:textId="1360AD98" w:rsidR="0082464A" w:rsidRPr="00666AC3" w:rsidRDefault="0082464A" w:rsidP="00666AC3">
      <w:pPr>
        <w:pStyle w:val="ListParagraph"/>
        <w:spacing w:line="247" w:lineRule="auto"/>
        <w:ind w:left="284"/>
        <w:rPr>
          <w:rFonts w:ascii="Arial" w:eastAsia="Arial" w:hAnsi="Arial" w:cs="Arial"/>
          <w:bCs/>
          <w:spacing w:val="-16"/>
          <w:szCs w:val="24"/>
        </w:rPr>
        <w:sectPr w:rsidR="0082464A" w:rsidRPr="00666AC3" w:rsidSect="00410745">
          <w:pgSz w:w="16840" w:h="11920" w:orient="landscape"/>
          <w:pgMar w:top="567" w:right="816" w:bottom="567" w:left="567" w:header="947" w:footer="1" w:gutter="0"/>
          <w:cols w:space="720"/>
        </w:sectPr>
      </w:pPr>
      <w:r w:rsidRPr="00666AC3">
        <w:rPr>
          <w:rFonts w:ascii="Arial" w:eastAsia="Arial" w:hAnsi="Arial" w:cs="Arial"/>
          <w:bCs/>
          <w:szCs w:val="24"/>
        </w:rPr>
        <w:t>.</w:t>
      </w:r>
    </w:p>
    <w:p w14:paraId="5C6D86E9" w14:textId="77777777" w:rsidR="000C1C40" w:rsidRPr="00844274" w:rsidRDefault="000C1C40" w:rsidP="000C1C40">
      <w:pPr>
        <w:rPr>
          <w:rFonts w:ascii="Arial" w:hAnsi="Arial" w:cs="Arial"/>
          <w:b/>
          <w:szCs w:val="24"/>
        </w:rPr>
      </w:pPr>
      <w:r>
        <w:rPr>
          <w:rFonts w:ascii="Arial" w:hAnsi="Arial" w:cs="Arial"/>
          <w:b/>
          <w:szCs w:val="24"/>
        </w:rPr>
        <w:lastRenderedPageBreak/>
        <w:t>Associated Plans and Strategies</w:t>
      </w:r>
      <w:r w:rsidRPr="00844274">
        <w:rPr>
          <w:rFonts w:ascii="Arial" w:hAnsi="Arial" w:cs="Arial"/>
          <w:b/>
          <w:szCs w:val="24"/>
        </w:rPr>
        <w:t xml:space="preserve"> </w:t>
      </w:r>
    </w:p>
    <w:p w14:paraId="7CD9758F" w14:textId="4DA0DD89" w:rsidR="000C1C40" w:rsidRPr="007E4842" w:rsidRDefault="00EE7C83" w:rsidP="007E4842">
      <w:pPr>
        <w:pStyle w:val="ListParagraph"/>
        <w:numPr>
          <w:ilvl w:val="0"/>
          <w:numId w:val="44"/>
        </w:numPr>
        <w:ind w:left="714" w:hanging="357"/>
        <w:contextualSpacing w:val="0"/>
        <w:rPr>
          <w:rFonts w:ascii="Arial" w:hAnsi="Arial" w:cs="Arial"/>
        </w:rPr>
      </w:pPr>
      <w:r>
        <w:rPr>
          <w:rFonts w:ascii="Arial" w:hAnsi="Arial" w:cs="Arial"/>
          <w:szCs w:val="24"/>
        </w:rPr>
        <w:t>FIFEp</w:t>
      </w:r>
      <w:r w:rsidR="000C1C40" w:rsidRPr="007E4842">
        <w:rPr>
          <w:rFonts w:ascii="Arial" w:hAnsi="Arial" w:cs="Arial"/>
          <w:szCs w:val="24"/>
        </w:rPr>
        <w:t xml:space="preserve">lan (Local Development Plan) </w:t>
      </w:r>
      <w:r w:rsidR="007E4842">
        <w:rPr>
          <w:rFonts w:ascii="Arial" w:hAnsi="Arial" w:cs="Arial"/>
          <w:szCs w:val="24"/>
        </w:rPr>
        <w:br/>
      </w:r>
      <w:hyperlink r:id="rId29" w:history="1">
        <w:r w:rsidR="000C1C40" w:rsidRPr="007E4842">
          <w:rPr>
            <w:rStyle w:val="Hyperlink"/>
            <w:rFonts w:ascii="Arial" w:hAnsi="Arial" w:cs="Arial"/>
          </w:rPr>
          <w:t>http://lpconsult.fife.gov.uk/portal/fife_ldp/fifeplan_-_adopted_plan_13/adopted_fifeplan</w:t>
        </w:r>
      </w:hyperlink>
    </w:p>
    <w:p w14:paraId="6CBF22AD" w14:textId="7C60A4C7" w:rsidR="000C1C40" w:rsidRPr="007E4842" w:rsidRDefault="000C1C40" w:rsidP="007E4842">
      <w:pPr>
        <w:pStyle w:val="ListParagraph"/>
        <w:numPr>
          <w:ilvl w:val="0"/>
          <w:numId w:val="44"/>
        </w:numPr>
        <w:ind w:left="714" w:hanging="357"/>
        <w:contextualSpacing w:val="0"/>
        <w:rPr>
          <w:rFonts w:ascii="Arial" w:hAnsi="Arial" w:cs="Arial"/>
        </w:rPr>
      </w:pPr>
      <w:r w:rsidRPr="007E4842">
        <w:rPr>
          <w:rFonts w:ascii="Arial" w:hAnsi="Arial" w:cs="Arial"/>
          <w:szCs w:val="24"/>
        </w:rPr>
        <w:t>Climate Change Strategy 2014-2020</w:t>
      </w:r>
      <w:r w:rsidR="007E4842" w:rsidRPr="007E4842">
        <w:rPr>
          <w:rFonts w:ascii="Arial" w:hAnsi="Arial" w:cs="Arial"/>
          <w:szCs w:val="24"/>
        </w:rPr>
        <w:t xml:space="preserve"> </w:t>
      </w:r>
      <w:r w:rsidR="007E4842">
        <w:rPr>
          <w:rFonts w:ascii="Arial" w:hAnsi="Arial" w:cs="Arial"/>
          <w:szCs w:val="24"/>
        </w:rPr>
        <w:br/>
      </w:r>
      <w:hyperlink r:id="rId30" w:history="1">
        <w:r w:rsidRPr="007E4842">
          <w:rPr>
            <w:rStyle w:val="Hyperlink"/>
            <w:rFonts w:ascii="Arial" w:hAnsi="Arial" w:cs="Arial"/>
          </w:rPr>
          <w:t>http://publications.fifedirect.org.uk/c64_FEP-Climate-ChangeStrategy-2014.pdf</w:t>
        </w:r>
      </w:hyperlink>
    </w:p>
    <w:p w14:paraId="7BA2354A" w14:textId="77777777" w:rsidR="000C1C40" w:rsidRDefault="000C1C40" w:rsidP="000C1C40">
      <w:pPr>
        <w:jc w:val="center"/>
        <w:rPr>
          <w:rFonts w:ascii="Arial" w:hAnsi="Arial" w:cs="Arial"/>
          <w:b/>
          <w:szCs w:val="24"/>
        </w:rPr>
      </w:pPr>
    </w:p>
    <w:p w14:paraId="18E34E33" w14:textId="5A8D413D" w:rsidR="000C1C40" w:rsidRPr="00844274" w:rsidRDefault="000C1C40" w:rsidP="000C1C40">
      <w:pPr>
        <w:rPr>
          <w:rFonts w:ascii="Arial" w:hAnsi="Arial" w:cs="Arial"/>
          <w:b/>
          <w:szCs w:val="24"/>
        </w:rPr>
      </w:pPr>
      <w:r>
        <w:rPr>
          <w:rFonts w:ascii="Arial" w:hAnsi="Arial" w:cs="Arial"/>
          <w:b/>
          <w:szCs w:val="24"/>
        </w:rPr>
        <w:t>Current Partnership Delivery Plans</w:t>
      </w:r>
    </w:p>
    <w:p w14:paraId="027B3A74" w14:textId="382D825E" w:rsidR="000C1C40" w:rsidRPr="007E4842" w:rsidRDefault="000C1C40" w:rsidP="007E4842">
      <w:pPr>
        <w:pStyle w:val="ListParagraph"/>
        <w:numPr>
          <w:ilvl w:val="0"/>
          <w:numId w:val="47"/>
        </w:numPr>
        <w:contextualSpacing w:val="0"/>
        <w:rPr>
          <w:rFonts w:ascii="Arial" w:hAnsi="Arial" w:cs="Arial"/>
        </w:rPr>
      </w:pPr>
      <w:r w:rsidRPr="007E4842">
        <w:rPr>
          <w:rFonts w:ascii="Arial" w:hAnsi="Arial" w:cs="Arial"/>
          <w:szCs w:val="24"/>
        </w:rPr>
        <w:t>Fairer Fife Action Plan</w:t>
      </w:r>
      <w:r w:rsidR="007E4842" w:rsidRPr="007E4842">
        <w:rPr>
          <w:rFonts w:ascii="Arial" w:hAnsi="Arial" w:cs="Arial"/>
          <w:szCs w:val="24"/>
        </w:rPr>
        <w:t xml:space="preserve"> </w:t>
      </w:r>
      <w:r w:rsidR="007E4842" w:rsidRPr="007E4842">
        <w:rPr>
          <w:rFonts w:ascii="Arial" w:hAnsi="Arial" w:cs="Arial"/>
          <w:szCs w:val="24"/>
        </w:rPr>
        <w:br/>
      </w:r>
      <w:hyperlink r:id="rId31" w:history="1">
        <w:r w:rsidRPr="007E4842">
          <w:rPr>
            <w:rStyle w:val="Hyperlink"/>
            <w:rFonts w:ascii="Arial" w:hAnsi="Arial" w:cs="Arial"/>
          </w:rPr>
          <w:t>http://fairer.fife.scot/making-fife-fairer/our-progress/</w:t>
        </w:r>
      </w:hyperlink>
    </w:p>
    <w:p w14:paraId="207D5629" w14:textId="229E7290" w:rsidR="000C1C40" w:rsidRPr="007E4842" w:rsidRDefault="000C1C40" w:rsidP="007E4842">
      <w:pPr>
        <w:pStyle w:val="ListParagraph"/>
        <w:numPr>
          <w:ilvl w:val="0"/>
          <w:numId w:val="47"/>
        </w:numPr>
        <w:contextualSpacing w:val="0"/>
        <w:rPr>
          <w:rFonts w:ascii="Arial" w:hAnsi="Arial" w:cs="Arial"/>
        </w:rPr>
      </w:pPr>
      <w:r w:rsidRPr="007E4842">
        <w:rPr>
          <w:rFonts w:ascii="Arial" w:hAnsi="Arial" w:cs="Arial"/>
          <w:szCs w:val="24"/>
        </w:rPr>
        <w:t>Fife Economic Strategy 2017-2027</w:t>
      </w:r>
      <w:r w:rsidR="007E4842" w:rsidRPr="007E4842">
        <w:rPr>
          <w:rFonts w:ascii="Arial" w:hAnsi="Arial" w:cs="Arial"/>
          <w:szCs w:val="24"/>
        </w:rPr>
        <w:t xml:space="preserve"> </w:t>
      </w:r>
      <w:r w:rsidR="007E4842">
        <w:rPr>
          <w:rFonts w:ascii="Arial" w:hAnsi="Arial" w:cs="Arial"/>
          <w:szCs w:val="24"/>
        </w:rPr>
        <w:br/>
      </w:r>
      <w:hyperlink r:id="rId32" w:history="1">
        <w:r w:rsidRPr="007E4842">
          <w:rPr>
            <w:rStyle w:val="Hyperlink"/>
            <w:rFonts w:ascii="Arial" w:hAnsi="Arial" w:cs="Arial"/>
          </w:rPr>
          <w:t>http://fish.fife/fish/uploadfiles/Publications/EE222A5A-0187-8237-7E0E8C725B5863CA.pdf</w:t>
        </w:r>
      </w:hyperlink>
    </w:p>
    <w:p w14:paraId="722C2935" w14:textId="4503E4BA" w:rsidR="000C1C40" w:rsidRPr="007E4842" w:rsidRDefault="000C1C40" w:rsidP="007E4842">
      <w:pPr>
        <w:pStyle w:val="ListParagraph"/>
        <w:numPr>
          <w:ilvl w:val="0"/>
          <w:numId w:val="47"/>
        </w:numPr>
        <w:contextualSpacing w:val="0"/>
        <w:rPr>
          <w:rFonts w:ascii="Arial" w:hAnsi="Arial" w:cs="Arial"/>
        </w:rPr>
      </w:pPr>
      <w:r w:rsidRPr="007E4842">
        <w:rPr>
          <w:rFonts w:ascii="Arial" w:hAnsi="Arial" w:cs="Arial"/>
          <w:szCs w:val="24"/>
        </w:rPr>
        <w:t>Fife Tourism Strategy 2014-2024</w:t>
      </w:r>
      <w:r w:rsidR="007E4842">
        <w:rPr>
          <w:rFonts w:ascii="Arial" w:hAnsi="Arial" w:cs="Arial"/>
          <w:szCs w:val="24"/>
        </w:rPr>
        <w:t xml:space="preserve"> </w:t>
      </w:r>
      <w:r w:rsidR="007E4842">
        <w:rPr>
          <w:rFonts w:ascii="Arial" w:hAnsi="Arial" w:cs="Arial"/>
          <w:szCs w:val="24"/>
        </w:rPr>
        <w:br/>
      </w:r>
      <w:hyperlink r:id="rId33" w:history="1">
        <w:r w:rsidRPr="007E4842">
          <w:rPr>
            <w:rStyle w:val="Hyperlink"/>
            <w:rFonts w:ascii="Arial" w:hAnsi="Arial" w:cs="Arial"/>
          </w:rPr>
          <w:t>https://www.fifetourismpartnership.org/site/assets/files/2517/tourist_strategy_final_for_screen.pdf</w:t>
        </w:r>
      </w:hyperlink>
    </w:p>
    <w:p w14:paraId="60AB181E" w14:textId="1C9A1385" w:rsidR="000C1C40" w:rsidRPr="007E4842" w:rsidRDefault="000C1C40" w:rsidP="007E4842">
      <w:pPr>
        <w:pStyle w:val="ListParagraph"/>
        <w:numPr>
          <w:ilvl w:val="0"/>
          <w:numId w:val="47"/>
        </w:numPr>
        <w:contextualSpacing w:val="0"/>
        <w:rPr>
          <w:rFonts w:ascii="Arial" w:hAnsi="Arial" w:cs="Arial"/>
        </w:rPr>
      </w:pPr>
      <w:r w:rsidRPr="007E4842">
        <w:rPr>
          <w:rFonts w:ascii="Arial" w:hAnsi="Arial" w:cs="Arial"/>
          <w:szCs w:val="24"/>
        </w:rPr>
        <w:t>Fife Children’s Services Plan 2017-20</w:t>
      </w:r>
      <w:r w:rsidR="007E4842">
        <w:rPr>
          <w:rFonts w:ascii="Arial" w:hAnsi="Arial" w:cs="Arial"/>
          <w:szCs w:val="24"/>
        </w:rPr>
        <w:t xml:space="preserve"> </w:t>
      </w:r>
      <w:r w:rsidR="007E4842">
        <w:rPr>
          <w:rFonts w:ascii="Arial" w:hAnsi="Arial" w:cs="Arial"/>
          <w:szCs w:val="24"/>
        </w:rPr>
        <w:br/>
      </w:r>
      <w:hyperlink r:id="rId34" w:history="1">
        <w:r w:rsidRPr="007E4842">
          <w:rPr>
            <w:rStyle w:val="Hyperlink"/>
            <w:rFonts w:ascii="Arial" w:hAnsi="Arial" w:cs="Arial"/>
          </w:rPr>
          <w:t>http://girfec.fife.scot/partnership-working/childrens-services/</w:t>
        </w:r>
      </w:hyperlink>
    </w:p>
    <w:p w14:paraId="259371CE" w14:textId="48B052ED" w:rsidR="000C1C40" w:rsidRPr="007E4842" w:rsidRDefault="000C1C40" w:rsidP="007E4842">
      <w:pPr>
        <w:pStyle w:val="ListParagraph"/>
        <w:numPr>
          <w:ilvl w:val="0"/>
          <w:numId w:val="47"/>
        </w:numPr>
        <w:contextualSpacing w:val="0"/>
        <w:rPr>
          <w:rFonts w:ascii="Arial" w:hAnsi="Arial" w:cs="Arial"/>
        </w:rPr>
      </w:pPr>
      <w:r w:rsidRPr="007E4842">
        <w:rPr>
          <w:rFonts w:ascii="Arial" w:hAnsi="Arial" w:cs="Arial"/>
          <w:szCs w:val="24"/>
        </w:rPr>
        <w:t>Fife Health and Social Care Strategic Plan 2016-19</w:t>
      </w:r>
      <w:r w:rsidR="007E4842" w:rsidRPr="007E4842">
        <w:rPr>
          <w:rFonts w:ascii="Arial" w:hAnsi="Arial" w:cs="Arial"/>
          <w:szCs w:val="24"/>
        </w:rPr>
        <w:t xml:space="preserve"> </w:t>
      </w:r>
      <w:hyperlink r:id="rId35" w:history="1">
        <w:r w:rsidRPr="007E4842">
          <w:rPr>
            <w:rStyle w:val="Hyperlink"/>
            <w:rFonts w:ascii="Arial" w:hAnsi="Arial" w:cs="Arial"/>
          </w:rPr>
          <w:t>http://publications.fifedirect.org.uk/c64_HSCP_Approved_Strategic_Plan_2016_incl_Appendices.pdf</w:t>
        </w:r>
      </w:hyperlink>
    </w:p>
    <w:p w14:paraId="1D8CDD6F" w14:textId="2FB7E7BF" w:rsidR="000C1C40" w:rsidRPr="007E4842" w:rsidRDefault="000C1C40" w:rsidP="007E4842">
      <w:pPr>
        <w:pStyle w:val="ListParagraph"/>
        <w:numPr>
          <w:ilvl w:val="0"/>
          <w:numId w:val="47"/>
        </w:numPr>
        <w:contextualSpacing w:val="0"/>
        <w:rPr>
          <w:rFonts w:ascii="Arial" w:hAnsi="Arial" w:cs="Arial"/>
        </w:rPr>
      </w:pPr>
      <w:r w:rsidRPr="007E4842">
        <w:rPr>
          <w:rFonts w:ascii="Arial" w:hAnsi="Arial" w:cs="Arial"/>
          <w:szCs w:val="24"/>
        </w:rPr>
        <w:t>Fairer Health for Fife: Fife’s Health Inequalities Strategy 2015-20</w:t>
      </w:r>
      <w:r w:rsidR="007E4842">
        <w:rPr>
          <w:rFonts w:ascii="Arial" w:hAnsi="Arial" w:cs="Arial"/>
          <w:szCs w:val="24"/>
        </w:rPr>
        <w:br/>
      </w:r>
      <w:hyperlink r:id="rId36" w:history="1">
        <w:r w:rsidRPr="007E4842">
          <w:rPr>
            <w:rStyle w:val="Hyperlink"/>
            <w:rFonts w:ascii="Arial" w:hAnsi="Arial" w:cs="Arial"/>
          </w:rPr>
          <w:t>http://wordpress.fifedirect.org.uk/healthyfife/wp-content/uploads/sites/53/2017/03/Fairer_Health_for_Fife_2015-2020.pdf</w:t>
        </w:r>
      </w:hyperlink>
    </w:p>
    <w:p w14:paraId="65E907FF" w14:textId="3698DBEB" w:rsidR="000C1C40" w:rsidRPr="007E4842" w:rsidRDefault="000C1C40" w:rsidP="007E4842">
      <w:pPr>
        <w:pStyle w:val="ListParagraph"/>
        <w:numPr>
          <w:ilvl w:val="0"/>
          <w:numId w:val="47"/>
        </w:numPr>
        <w:contextualSpacing w:val="0"/>
        <w:rPr>
          <w:color w:val="1F497D"/>
        </w:rPr>
      </w:pPr>
      <w:r w:rsidRPr="007E4842">
        <w:rPr>
          <w:rFonts w:ascii="Arial" w:hAnsi="Arial" w:cs="Arial"/>
          <w:szCs w:val="24"/>
        </w:rPr>
        <w:t>Fife Community Safety Partnership Strategy 2015-20</w:t>
      </w:r>
      <w:r w:rsidR="007E4842">
        <w:rPr>
          <w:rFonts w:ascii="Arial" w:hAnsi="Arial" w:cs="Arial"/>
          <w:szCs w:val="24"/>
        </w:rPr>
        <w:br/>
      </w:r>
      <w:hyperlink r:id="rId37" w:history="1">
        <w:r w:rsidRPr="00A24A56">
          <w:rPr>
            <w:rStyle w:val="Hyperlink"/>
          </w:rPr>
          <w:t>http://publications.fifedirect.org.uk/c64_FCSP2015-2020FinalVersion171115v2.pdf</w:t>
        </w:r>
      </w:hyperlink>
    </w:p>
    <w:p w14:paraId="37E4A3F2" w14:textId="77777777" w:rsidR="000C1C40" w:rsidRPr="007E4842" w:rsidRDefault="000C1C40" w:rsidP="007E4842">
      <w:pPr>
        <w:pStyle w:val="ListParagraph"/>
        <w:numPr>
          <w:ilvl w:val="0"/>
          <w:numId w:val="47"/>
        </w:numPr>
        <w:contextualSpacing w:val="0"/>
        <w:rPr>
          <w:rFonts w:ascii="Arial" w:hAnsi="Arial" w:cs="Arial"/>
          <w:szCs w:val="24"/>
        </w:rPr>
      </w:pPr>
      <w:r w:rsidRPr="007E4842">
        <w:rPr>
          <w:rFonts w:ascii="Arial" w:hAnsi="Arial" w:cs="Arial"/>
          <w:szCs w:val="24"/>
        </w:rPr>
        <w:t>Fife Community Justice Outcome Improvement Plan</w:t>
      </w:r>
    </w:p>
    <w:p w14:paraId="0E366F50" w14:textId="36A7F8A0" w:rsidR="000C1C40" w:rsidRPr="007E4842" w:rsidRDefault="000C1C40" w:rsidP="007E4842">
      <w:pPr>
        <w:pStyle w:val="ListParagraph"/>
        <w:numPr>
          <w:ilvl w:val="0"/>
          <w:numId w:val="47"/>
        </w:numPr>
        <w:contextualSpacing w:val="0"/>
        <w:rPr>
          <w:rFonts w:ascii="Arial" w:hAnsi="Arial" w:cs="Arial"/>
        </w:rPr>
      </w:pPr>
      <w:r w:rsidRPr="007E4842">
        <w:rPr>
          <w:rFonts w:ascii="Arial" w:hAnsi="Arial" w:cs="Arial"/>
          <w:szCs w:val="24"/>
        </w:rPr>
        <w:t>Local Housing Strategy 2015-2020</w:t>
      </w:r>
      <w:r w:rsidR="007E4842">
        <w:rPr>
          <w:rFonts w:ascii="Arial" w:hAnsi="Arial" w:cs="Arial"/>
          <w:szCs w:val="24"/>
        </w:rPr>
        <w:br/>
      </w:r>
      <w:hyperlink r:id="rId38" w:history="1">
        <w:r w:rsidRPr="007E4842">
          <w:rPr>
            <w:rStyle w:val="Hyperlink"/>
            <w:rFonts w:ascii="Arial" w:hAnsi="Arial" w:cs="Arial"/>
          </w:rPr>
          <w:t>http://publications.fifedirect.org.uk/c64_160404MasterLHSandOutcomes1.pdf</w:t>
        </w:r>
      </w:hyperlink>
    </w:p>
    <w:p w14:paraId="5958FBE5" w14:textId="77777777" w:rsidR="000C1C40" w:rsidRPr="007E4842" w:rsidRDefault="000C1C40" w:rsidP="007E4842">
      <w:pPr>
        <w:pStyle w:val="ListParagraph"/>
        <w:numPr>
          <w:ilvl w:val="0"/>
          <w:numId w:val="47"/>
        </w:numPr>
        <w:contextualSpacing w:val="0"/>
        <w:rPr>
          <w:rFonts w:ascii="Arial" w:hAnsi="Arial" w:cs="Arial"/>
          <w:szCs w:val="24"/>
        </w:rPr>
      </w:pPr>
      <w:r w:rsidRPr="007E4842">
        <w:rPr>
          <w:rFonts w:ascii="Arial" w:hAnsi="Arial" w:cs="Arial"/>
          <w:szCs w:val="24"/>
        </w:rPr>
        <w:t>Fuel Poverty Strategy</w:t>
      </w:r>
    </w:p>
    <w:p w14:paraId="1A3D0561" w14:textId="5EDEE271" w:rsidR="000C1C40" w:rsidRPr="007E4842" w:rsidRDefault="000C1C40" w:rsidP="007E4842">
      <w:pPr>
        <w:pStyle w:val="ListParagraph"/>
        <w:numPr>
          <w:ilvl w:val="0"/>
          <w:numId w:val="47"/>
        </w:numPr>
        <w:contextualSpacing w:val="0"/>
        <w:rPr>
          <w:rFonts w:ascii="Arial" w:hAnsi="Arial" w:cs="Arial"/>
        </w:rPr>
      </w:pPr>
      <w:r w:rsidRPr="007E4842">
        <w:rPr>
          <w:rFonts w:ascii="Arial" w:hAnsi="Arial" w:cs="Arial"/>
          <w:szCs w:val="24"/>
        </w:rPr>
        <w:t>SEStran Regional Transport Strategy 2015-2025</w:t>
      </w:r>
      <w:r w:rsidR="007E4842">
        <w:rPr>
          <w:rFonts w:ascii="Arial" w:hAnsi="Arial" w:cs="Arial"/>
          <w:szCs w:val="24"/>
        </w:rPr>
        <w:br/>
      </w:r>
      <w:hyperlink r:id="rId39" w:history="1">
        <w:r w:rsidRPr="007E4842">
          <w:rPr>
            <w:rStyle w:val="Hyperlink"/>
            <w:rFonts w:ascii="Arial" w:hAnsi="Arial" w:cs="Arial"/>
          </w:rPr>
          <w:t>http://www.sestran.gov.uk/wp-content/uploads/2016/11/SEStran_Regional_Transport_Strategy_Refresh_2015_Executive_Summary.pdf</w:t>
        </w:r>
      </w:hyperlink>
    </w:p>
    <w:p w14:paraId="57CDB5D0" w14:textId="77777777" w:rsidR="007E4842" w:rsidRDefault="007E4842" w:rsidP="007E4842">
      <w:pPr>
        <w:rPr>
          <w:rFonts w:ascii="Arial" w:hAnsi="Arial" w:cs="Arial"/>
          <w:szCs w:val="24"/>
        </w:rPr>
        <w:sectPr w:rsidR="007E4842" w:rsidSect="007E4842">
          <w:headerReference w:type="default" r:id="rId40"/>
          <w:pgSz w:w="16840" w:h="11901" w:orient="landscape"/>
          <w:pgMar w:top="816" w:right="816" w:bottom="567" w:left="567" w:header="709" w:footer="142" w:gutter="0"/>
          <w:cols w:space="708"/>
          <w:docGrid w:linePitch="360"/>
        </w:sectPr>
      </w:pPr>
    </w:p>
    <w:p w14:paraId="0C6AEB4F" w14:textId="09DD473E" w:rsidR="000C1C40" w:rsidRPr="007E4842" w:rsidRDefault="000C1C40" w:rsidP="007E4842">
      <w:pPr>
        <w:pStyle w:val="ListParagraph"/>
        <w:numPr>
          <w:ilvl w:val="0"/>
          <w:numId w:val="47"/>
        </w:numPr>
        <w:contextualSpacing w:val="0"/>
        <w:rPr>
          <w:rFonts w:ascii="Arial" w:hAnsi="Arial" w:cs="Arial"/>
          <w:szCs w:val="24"/>
        </w:rPr>
      </w:pPr>
      <w:r w:rsidRPr="007E4842">
        <w:rPr>
          <w:rFonts w:ascii="Arial" w:hAnsi="Arial" w:cs="Arial"/>
          <w:szCs w:val="24"/>
        </w:rPr>
        <w:t>Local Transport Strategy for Fife 2016-2019</w:t>
      </w:r>
      <w:r w:rsidR="007E4842">
        <w:rPr>
          <w:rFonts w:ascii="Arial" w:hAnsi="Arial" w:cs="Arial"/>
          <w:szCs w:val="24"/>
        </w:rPr>
        <w:br/>
      </w:r>
      <w:hyperlink r:id="rId41" w:history="1">
        <w:r w:rsidRPr="007E4842">
          <w:rPr>
            <w:rStyle w:val="Hyperlink"/>
            <w:rFonts w:ascii="Arial" w:hAnsi="Arial" w:cs="Arial"/>
          </w:rPr>
          <w:t>http://publications.fifedirect.org.uk/c64_LocalTransportStrategy.pdf</w:t>
        </w:r>
      </w:hyperlink>
    </w:p>
    <w:p w14:paraId="7CD1F0F7" w14:textId="77777777" w:rsidR="000C1C40" w:rsidRPr="007E4842" w:rsidRDefault="000C1C40" w:rsidP="007E4842">
      <w:pPr>
        <w:pStyle w:val="ListParagraph"/>
        <w:numPr>
          <w:ilvl w:val="0"/>
          <w:numId w:val="47"/>
        </w:numPr>
        <w:contextualSpacing w:val="0"/>
        <w:rPr>
          <w:rFonts w:ascii="Arial" w:hAnsi="Arial" w:cs="Arial"/>
          <w:szCs w:val="24"/>
        </w:rPr>
      </w:pPr>
      <w:r w:rsidRPr="007E4842">
        <w:rPr>
          <w:rFonts w:ascii="Arial" w:hAnsi="Arial" w:cs="Arial"/>
          <w:szCs w:val="24"/>
        </w:rPr>
        <w:t>Sustainable Land Use Strategy</w:t>
      </w:r>
    </w:p>
    <w:p w14:paraId="75F8DEFB" w14:textId="3CE839DB" w:rsidR="000C1C40" w:rsidRPr="007E4842" w:rsidRDefault="000C1C40" w:rsidP="007E4842">
      <w:pPr>
        <w:pStyle w:val="ListParagraph"/>
        <w:numPr>
          <w:ilvl w:val="0"/>
          <w:numId w:val="47"/>
        </w:numPr>
        <w:contextualSpacing w:val="0"/>
        <w:rPr>
          <w:rFonts w:ascii="Arial" w:hAnsi="Arial" w:cs="Arial"/>
          <w:szCs w:val="24"/>
        </w:rPr>
      </w:pPr>
      <w:r w:rsidRPr="007E4842">
        <w:rPr>
          <w:rFonts w:ascii="Arial" w:hAnsi="Arial" w:cs="Arial"/>
          <w:szCs w:val="24"/>
        </w:rPr>
        <w:t>Woodland and Forestry Strategy</w:t>
      </w:r>
      <w:r w:rsidR="007E4842" w:rsidRPr="007E4842">
        <w:rPr>
          <w:rFonts w:ascii="Arial" w:hAnsi="Arial" w:cs="Arial"/>
          <w:szCs w:val="24"/>
        </w:rPr>
        <w:t xml:space="preserve"> </w:t>
      </w:r>
      <w:r w:rsidR="007E4842" w:rsidRPr="007E4842">
        <w:rPr>
          <w:rFonts w:ascii="Arial" w:hAnsi="Arial" w:cs="Arial"/>
          <w:szCs w:val="24"/>
        </w:rPr>
        <w:br/>
      </w:r>
      <w:hyperlink r:id="rId42" w:history="1">
        <w:r w:rsidRPr="007E4842">
          <w:rPr>
            <w:rStyle w:val="Hyperlink"/>
            <w:rFonts w:ascii="Arial" w:hAnsi="Arial" w:cs="Arial"/>
          </w:rPr>
          <w:t>http://publications.fifedirect.org.uk/c64_FifeForestryWoodlandStrategy2013.pdf</w:t>
        </w:r>
      </w:hyperlink>
    </w:p>
    <w:p w14:paraId="678F464E" w14:textId="77777777" w:rsidR="000C1C40" w:rsidRPr="007E4842" w:rsidRDefault="000C1C40" w:rsidP="007E4842">
      <w:pPr>
        <w:pStyle w:val="ListParagraph"/>
        <w:numPr>
          <w:ilvl w:val="0"/>
          <w:numId w:val="47"/>
        </w:numPr>
        <w:contextualSpacing w:val="0"/>
        <w:rPr>
          <w:rFonts w:ascii="Arial" w:hAnsi="Arial" w:cs="Arial"/>
          <w:szCs w:val="24"/>
        </w:rPr>
      </w:pPr>
      <w:r w:rsidRPr="007E4842">
        <w:rPr>
          <w:rFonts w:ascii="Arial" w:hAnsi="Arial" w:cs="Arial"/>
          <w:szCs w:val="24"/>
        </w:rPr>
        <w:t>Sustainable Energy Climate Action Plan</w:t>
      </w:r>
    </w:p>
    <w:p w14:paraId="3F665723" w14:textId="4B4427FE" w:rsidR="000C1C40" w:rsidRPr="007E4842" w:rsidRDefault="000C1C40" w:rsidP="007E4842">
      <w:pPr>
        <w:pStyle w:val="ListParagraph"/>
        <w:numPr>
          <w:ilvl w:val="0"/>
          <w:numId w:val="47"/>
        </w:numPr>
        <w:contextualSpacing w:val="0"/>
        <w:rPr>
          <w:rFonts w:ascii="Arial" w:hAnsi="Arial" w:cs="Arial"/>
          <w:szCs w:val="24"/>
        </w:rPr>
      </w:pPr>
      <w:r w:rsidRPr="007E4842">
        <w:rPr>
          <w:rFonts w:ascii="Arial" w:hAnsi="Arial" w:cs="Arial"/>
          <w:szCs w:val="24"/>
        </w:rPr>
        <w:t>Local Biodiversity Action Plan</w:t>
      </w:r>
      <w:r w:rsidR="007E4842">
        <w:rPr>
          <w:rFonts w:ascii="Arial" w:hAnsi="Arial" w:cs="Arial"/>
          <w:szCs w:val="24"/>
        </w:rPr>
        <w:br/>
      </w:r>
      <w:hyperlink r:id="rId43" w:history="1">
        <w:r w:rsidRPr="007E4842">
          <w:rPr>
            <w:rStyle w:val="Hyperlink"/>
            <w:rFonts w:ascii="Arial" w:hAnsi="Arial" w:cs="Arial"/>
          </w:rPr>
          <w:t>http://publications.fifedirect.org.uk/c64_FBLAP-final.pdf</w:t>
        </w:r>
      </w:hyperlink>
    </w:p>
    <w:p w14:paraId="111718C8" w14:textId="54109FBA" w:rsidR="000C1C40" w:rsidRPr="007E4842" w:rsidRDefault="000C1C40" w:rsidP="007E4842">
      <w:pPr>
        <w:pStyle w:val="ListParagraph"/>
        <w:numPr>
          <w:ilvl w:val="0"/>
          <w:numId w:val="47"/>
        </w:numPr>
        <w:contextualSpacing w:val="0"/>
        <w:rPr>
          <w:rFonts w:ascii="Arial" w:hAnsi="Arial" w:cs="Arial"/>
          <w:szCs w:val="24"/>
        </w:rPr>
      </w:pPr>
      <w:r w:rsidRPr="007E4842">
        <w:rPr>
          <w:rFonts w:ascii="Arial" w:hAnsi="Arial" w:cs="Arial"/>
          <w:szCs w:val="24"/>
        </w:rPr>
        <w:t>Community Learning and Development Plan 2015-18</w:t>
      </w:r>
      <w:r w:rsidR="007E4842">
        <w:rPr>
          <w:rFonts w:ascii="Arial" w:hAnsi="Arial" w:cs="Arial"/>
          <w:szCs w:val="24"/>
        </w:rPr>
        <w:t xml:space="preserve"> </w:t>
      </w:r>
      <w:r w:rsidR="007E4842">
        <w:rPr>
          <w:rFonts w:ascii="Arial" w:hAnsi="Arial" w:cs="Arial"/>
          <w:szCs w:val="24"/>
        </w:rPr>
        <w:br/>
      </w:r>
      <w:hyperlink r:id="rId44" w:history="1">
        <w:r w:rsidRPr="007E4842">
          <w:rPr>
            <w:rStyle w:val="Hyperlink"/>
            <w:rFonts w:ascii="Arial" w:hAnsi="Arial" w:cs="Arial"/>
            <w:szCs w:val="24"/>
          </w:rPr>
          <w:t>http://fish.fife/subjects/index.cfm?fuseaction=page.display&amp;pageid=B414D414-FE71-E0A9-F7971CF6D87366FD&amp;subjectid=0F6E36B1-1CC4-E06A-520831283D05F5C6</w:t>
        </w:r>
      </w:hyperlink>
    </w:p>
    <w:p w14:paraId="2F5BB95E" w14:textId="3C0449A8" w:rsidR="000C1C40" w:rsidRPr="007E4842" w:rsidRDefault="000C1C40" w:rsidP="007E4842">
      <w:pPr>
        <w:pStyle w:val="ListParagraph"/>
        <w:numPr>
          <w:ilvl w:val="0"/>
          <w:numId w:val="47"/>
        </w:numPr>
        <w:contextualSpacing w:val="0"/>
        <w:rPr>
          <w:rFonts w:ascii="Arial" w:hAnsi="Arial" w:cs="Arial"/>
          <w:szCs w:val="24"/>
        </w:rPr>
      </w:pPr>
      <w:r w:rsidRPr="007E4842">
        <w:rPr>
          <w:rFonts w:ascii="Arial" w:hAnsi="Arial" w:cs="Arial"/>
          <w:szCs w:val="24"/>
        </w:rPr>
        <w:t>Fife Sports Strategy 2014-18</w:t>
      </w:r>
      <w:r w:rsidR="007E4842">
        <w:rPr>
          <w:rFonts w:ascii="Arial" w:hAnsi="Arial" w:cs="Arial"/>
          <w:szCs w:val="24"/>
        </w:rPr>
        <w:t xml:space="preserve"> </w:t>
      </w:r>
      <w:r w:rsidR="007E4842">
        <w:rPr>
          <w:rFonts w:ascii="Arial" w:hAnsi="Arial" w:cs="Arial"/>
          <w:szCs w:val="24"/>
        </w:rPr>
        <w:br/>
      </w:r>
      <w:hyperlink r:id="rId45" w:history="1">
        <w:r w:rsidRPr="007E4842">
          <w:rPr>
            <w:rStyle w:val="Hyperlink"/>
            <w:rFonts w:ascii="Arial" w:hAnsi="Arial" w:cs="Arial"/>
            <w:szCs w:val="24"/>
          </w:rPr>
          <w:t>http://www.fish.fife/fish/minisites/index.cfm?fuseaction=page.display&amp;pageid=EBCAE05C-BE74-70B1-128AEB56ED35A9EB&amp;siteid=F45316A8-7236-4F0E-A8B788029725EBB6</w:t>
        </w:r>
      </w:hyperlink>
      <w:r w:rsidRPr="007E4842">
        <w:rPr>
          <w:rFonts w:ascii="Arial" w:hAnsi="Arial" w:cs="Arial"/>
          <w:szCs w:val="24"/>
        </w:rPr>
        <w:t xml:space="preserve"> </w:t>
      </w:r>
    </w:p>
    <w:p w14:paraId="16C59F1F" w14:textId="77777777" w:rsidR="007E4842" w:rsidRDefault="007E4842" w:rsidP="000C1C40">
      <w:pPr>
        <w:rPr>
          <w:rFonts w:ascii="Arial" w:hAnsi="Arial" w:cs="Arial"/>
          <w:szCs w:val="24"/>
        </w:rPr>
        <w:sectPr w:rsidR="007E4842" w:rsidSect="007E4842">
          <w:type w:val="continuous"/>
          <w:pgSz w:w="16840" w:h="11901" w:orient="landscape"/>
          <w:pgMar w:top="816" w:right="816" w:bottom="567" w:left="567" w:header="709" w:footer="142" w:gutter="0"/>
          <w:cols w:space="708"/>
          <w:docGrid w:linePitch="360"/>
        </w:sectPr>
      </w:pPr>
    </w:p>
    <w:p w14:paraId="4D4E8B0D" w14:textId="77777777" w:rsidR="007E4842" w:rsidRDefault="007E4842" w:rsidP="000C1C40">
      <w:pPr>
        <w:rPr>
          <w:rFonts w:ascii="Arial" w:hAnsi="Arial" w:cs="Arial"/>
          <w:szCs w:val="24"/>
        </w:rPr>
        <w:sectPr w:rsidR="007E4842" w:rsidSect="007E4842">
          <w:type w:val="continuous"/>
          <w:pgSz w:w="16840" w:h="11901" w:orient="landscape"/>
          <w:pgMar w:top="816" w:right="816" w:bottom="567" w:left="567" w:header="709" w:footer="142" w:gutter="0"/>
          <w:cols w:space="708"/>
          <w:docGrid w:linePitch="360"/>
        </w:sectPr>
      </w:pPr>
    </w:p>
    <w:p w14:paraId="6CE329A1" w14:textId="613870DC" w:rsidR="000C1C40" w:rsidRDefault="000C1C40" w:rsidP="000C1C40">
      <w:pPr>
        <w:rPr>
          <w:rFonts w:ascii="Arial" w:hAnsi="Arial" w:cs="Arial"/>
          <w:szCs w:val="24"/>
        </w:rPr>
      </w:pPr>
    </w:p>
    <w:p w14:paraId="17616520" w14:textId="77777777" w:rsidR="00625B10" w:rsidRDefault="00625B10" w:rsidP="000C1C40">
      <w:pPr>
        <w:rPr>
          <w:rFonts w:ascii="Arial" w:hAnsi="Arial" w:cs="Arial"/>
          <w:szCs w:val="24"/>
        </w:rPr>
      </w:pPr>
    </w:p>
    <w:sectPr w:rsidR="00625B10" w:rsidSect="007E4842">
      <w:type w:val="continuous"/>
      <w:pgSz w:w="16840" w:h="11901" w:orient="landscape"/>
      <w:pgMar w:top="816" w:right="816" w:bottom="567" w:left="567" w:header="709"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AABC6" w14:textId="77777777" w:rsidR="00EE7C83" w:rsidRDefault="00EE7C83">
      <w:pPr>
        <w:spacing w:after="0"/>
      </w:pPr>
      <w:r>
        <w:separator/>
      </w:r>
    </w:p>
  </w:endnote>
  <w:endnote w:type="continuationSeparator" w:id="0">
    <w:p w14:paraId="5BEFDAE4" w14:textId="77777777" w:rsidR="00EE7C83" w:rsidRDefault="00EE7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868586"/>
      <w:docPartObj>
        <w:docPartGallery w:val="Page Numbers (Bottom of Page)"/>
        <w:docPartUnique/>
      </w:docPartObj>
    </w:sdtPr>
    <w:sdtEndPr>
      <w:rPr>
        <w:noProof/>
      </w:rPr>
    </w:sdtEndPr>
    <w:sdtContent>
      <w:p w14:paraId="69010657" w14:textId="13C3A418" w:rsidR="00EE7C83" w:rsidRDefault="00EE7C83">
        <w:pPr>
          <w:pStyle w:val="Footer"/>
          <w:jc w:val="center"/>
        </w:pPr>
        <w:r>
          <w:rPr>
            <w:noProof/>
            <w:lang w:val="en-GB" w:eastAsia="en-GB"/>
          </w:rPr>
          <mc:AlternateContent>
            <mc:Choice Requires="wps">
              <w:drawing>
                <wp:inline distT="0" distB="0" distL="0" distR="0" wp14:anchorId="3E861A1A" wp14:editId="6C51CCB9">
                  <wp:extent cx="5467350" cy="54610"/>
                  <wp:effectExtent l="9525" t="19050" r="9525" b="12065"/>
                  <wp:docPr id="5"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B265A87" id="_x0000_t110" coordsize="21600,21600" o:spt="110" path="m10800,l,10800,10800,21600,21600,10800xe">
                  <v:stroke joinstyle="miter"/>
                  <v:path gradientshapeok="t" o:connecttype="rect" textboxrect="5400,5400,16200,16200"/>
                </v:shapetype>
                <v:shape id="Flowchart: Decision 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YfMHmygCAABSBAAADgAAAAAAAAAAAAAAAAAuAgAAZHJzL2Uyb0RvYy54&#10;bWxQSwECLQAUAAYACAAAACEAIuX8+dkAAAADAQAADwAAAAAAAAAAAAAAAACCBAAAZHJzL2Rvd25y&#10;ZXYueG1sUEsFBgAAAAAEAAQA8wAAAIgFAAAAAA==&#10;" fillcolor="black">
                  <w10:anchorlock/>
                </v:shape>
              </w:pict>
            </mc:Fallback>
          </mc:AlternateContent>
        </w:r>
      </w:p>
      <w:p w14:paraId="675D19C2" w14:textId="284FAD9A" w:rsidR="00EE7C83" w:rsidRDefault="00EE7C83">
        <w:pPr>
          <w:pStyle w:val="Footer"/>
          <w:jc w:val="center"/>
        </w:pPr>
        <w:r>
          <w:fldChar w:fldCharType="begin"/>
        </w:r>
        <w:r>
          <w:instrText xml:space="preserve"> PAGE    \* MERGEFORMAT </w:instrText>
        </w:r>
        <w:r>
          <w:fldChar w:fldCharType="separate"/>
        </w:r>
        <w:r w:rsidR="00DB7171">
          <w:rPr>
            <w:noProof/>
          </w:rPr>
          <w:t>2</w:t>
        </w:r>
        <w:r>
          <w:rPr>
            <w:noProof/>
          </w:rPr>
          <w:fldChar w:fldCharType="end"/>
        </w:r>
      </w:p>
    </w:sdtContent>
  </w:sdt>
  <w:p w14:paraId="10889A84" w14:textId="35EF75C7" w:rsidR="00EE7C83" w:rsidRDefault="00EE7C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0A971" w14:textId="68A44145" w:rsidR="00EE7C83" w:rsidRDefault="00EE7C83" w:rsidP="001C6263">
    <w:pPr>
      <w:pStyle w:val="Footer"/>
      <w:ind w:left="-567"/>
    </w:pPr>
    <w:r>
      <w:rPr>
        <w:noProof/>
        <w:lang w:val="en-GB" w:eastAsia="en-GB"/>
      </w:rPr>
      <mc:AlternateContent>
        <mc:Choice Requires="wps">
          <w:drawing>
            <wp:anchor distT="0" distB="0" distL="114300" distR="114300" simplePos="0" relativeHeight="251706368" behindDoc="0" locked="0" layoutInCell="1" allowOverlap="1" wp14:anchorId="0068EA28" wp14:editId="78D89B38">
              <wp:simplePos x="0" y="0"/>
              <wp:positionH relativeFrom="column">
                <wp:posOffset>6286500</wp:posOffset>
              </wp:positionH>
              <wp:positionV relativeFrom="paragraph">
                <wp:posOffset>419100</wp:posOffset>
              </wp:positionV>
              <wp:extent cx="384175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417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B0ABF6" w14:textId="433C72D6" w:rsidR="00EE7C83" w:rsidRPr="001C6263" w:rsidRDefault="00EE7C83" w:rsidP="001C6263">
                          <w:pPr>
                            <w:jc w:val="right"/>
                            <w:rPr>
                              <w:rFonts w:ascii="Arial" w:hAnsi="Arial"/>
                              <w:sz w:val="28"/>
                              <w:szCs w:val="28"/>
                            </w:rPr>
                          </w:pPr>
                          <w:r>
                            <w:rPr>
                              <w:rFonts w:ascii="Arial" w:hAnsi="Arial"/>
                              <w:b/>
                              <w:sz w:val="28"/>
                              <w:szCs w:val="28"/>
                            </w:rPr>
                            <w:t>Fife Partnership</w:t>
                          </w:r>
                          <w:r w:rsidRPr="001C6263">
                            <w:rPr>
                              <w:rFonts w:ascii="Arial" w:hAnsi="Arial"/>
                              <w:sz w:val="28"/>
                              <w:szCs w:val="28"/>
                            </w:rPr>
                            <w:t xml:space="preserve"> Creating a Fairer Fife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68EA28" id="_x0000_t202" coordsize="21600,21600" o:spt="202" path="m,l,21600r21600,l21600,xe">
              <v:stroke joinstyle="miter"/>
              <v:path gradientshapeok="t" o:connecttype="rect"/>
            </v:shapetype>
            <v:shape id="Text Box 12" o:spid="_x0000_s1028" type="#_x0000_t202" style="position:absolute;left:0;text-align:left;margin-left:495pt;margin-top:33pt;width:302.5pt;height:3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" filled="f" stroked="f">
              <v:textbox>
                <w:txbxContent>
                  <w:p w14:paraId="2AB0ABF6" w14:textId="433C72D6" w:rsidR="00EE7C83" w:rsidRPr="001C6263" w:rsidRDefault="00EE7C83" w:rsidP="001C6263">
                    <w:pPr>
                      <w:jc w:val="right"/>
                      <w:rPr>
                        <w:rFonts w:ascii="Arial" w:hAnsi="Arial"/>
                        <w:sz w:val="28"/>
                        <w:szCs w:val="28"/>
                      </w:rPr>
                    </w:pPr>
                    <w:r>
                      <w:rPr>
                        <w:rFonts w:ascii="Arial" w:hAnsi="Arial"/>
                        <w:b/>
                        <w:sz w:val="28"/>
                        <w:szCs w:val="28"/>
                      </w:rPr>
                      <w:t>Fife Partnership</w:t>
                    </w:r>
                    <w:r w:rsidRPr="001C6263">
                      <w:rPr>
                        <w:rFonts w:ascii="Arial" w:hAnsi="Arial"/>
                        <w:sz w:val="28"/>
                        <w:szCs w:val="28"/>
                      </w:rPr>
                      <w:t xml:space="preserve"> Creating a Fairer Fife</w:t>
                    </w:r>
                  </w:p>
                </w:txbxContent>
              </v:textbox>
            </v:shape>
          </w:pict>
        </mc:Fallback>
      </mc:AlternateContent>
    </w:r>
    <w:r>
      <w:rPr>
        <w:noProof/>
        <w:lang w:val="en-GB" w:eastAsia="en-GB"/>
      </w:rPr>
      <w:drawing>
        <wp:inline distT="0" distB="0" distL="0" distR="0" wp14:anchorId="725D0032" wp14:editId="629D5972">
          <wp:extent cx="11151376" cy="86357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Planning_frontfooter2012_blank.png"/>
                  <pic:cNvPicPr/>
                </pic:nvPicPr>
                <pic:blipFill>
                  <a:blip r:embed="rId1">
                    <a:extLst>
                      <a:ext uri="{28A0092B-C50C-407E-A947-70E740481C1C}">
                        <a14:useLocalDpi xmlns:a14="http://schemas.microsoft.com/office/drawing/2010/main" val="0"/>
                      </a:ext>
                    </a:extLst>
                  </a:blip>
                  <a:stretch>
                    <a:fillRect/>
                  </a:stretch>
                </pic:blipFill>
                <pic:spPr>
                  <a:xfrm>
                    <a:off x="0" y="0"/>
                    <a:ext cx="11151790" cy="86360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F7471" w14:textId="77777777" w:rsidR="00EE7C83" w:rsidRDefault="00EE7C83">
      <w:pPr>
        <w:spacing w:after="0"/>
      </w:pPr>
      <w:r>
        <w:separator/>
      </w:r>
    </w:p>
  </w:footnote>
  <w:footnote w:type="continuationSeparator" w:id="0">
    <w:p w14:paraId="3847817F" w14:textId="77777777" w:rsidR="00EE7C83" w:rsidRDefault="00EE7C8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3FC11" w14:textId="77777777" w:rsidR="00EE7C83" w:rsidRDefault="00EE7C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6696E" w14:textId="4FAF9F9D" w:rsidR="00EE7C83" w:rsidRDefault="00EE7C83">
    <w:pPr>
      <w:spacing w:after="0" w:line="200" w:lineRule="exact"/>
      <w:rPr>
        <w:sz w:val="20"/>
        <w:szCs w:val="20"/>
      </w:rPr>
    </w:pPr>
    <w:r>
      <w:rPr>
        <w:noProof/>
        <w:sz w:val="22"/>
        <w:lang w:val="en-GB" w:eastAsia="en-GB"/>
      </w:rPr>
      <mc:AlternateContent>
        <mc:Choice Requires="wps">
          <w:drawing>
            <wp:anchor distT="0" distB="0" distL="114300" distR="114300" simplePos="0" relativeHeight="251673600" behindDoc="1" locked="0" layoutInCell="1" allowOverlap="1" wp14:anchorId="12FB6878" wp14:editId="0BD28F74">
              <wp:simplePos x="0" y="0"/>
              <wp:positionH relativeFrom="page">
                <wp:posOffset>523240</wp:posOffset>
              </wp:positionH>
              <wp:positionV relativeFrom="page">
                <wp:posOffset>161925</wp:posOffset>
              </wp:positionV>
              <wp:extent cx="5057775" cy="541020"/>
              <wp:effectExtent l="0" t="0" r="22225" b="1778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541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F36E7B" w14:textId="77777777" w:rsidR="00EE7C83" w:rsidRDefault="00EE7C83" w:rsidP="00640B72">
                          <w:pPr>
                            <w:spacing w:after="0" w:line="638" w:lineRule="exact"/>
                            <w:ind w:right="-110"/>
                            <w:rPr>
                              <w:rFonts w:ascii="Arial" w:eastAsia="Arial" w:hAnsi="Arial" w:cs="Arial"/>
                              <w:b/>
                              <w:bCs/>
                              <w:color w:val="6D276A"/>
                              <w:sz w:val="44"/>
                              <w:szCs w:val="44"/>
                            </w:rPr>
                          </w:pPr>
                          <w:r>
                            <w:rPr>
                              <w:rFonts w:ascii="Arial" w:eastAsia="Arial" w:hAnsi="Arial" w:cs="Arial"/>
                              <w:b/>
                              <w:bCs/>
                              <w:color w:val="6D276A"/>
                              <w:sz w:val="44"/>
                              <w:szCs w:val="44"/>
                            </w:rPr>
                            <w:t>Opportunities for All</w:t>
                          </w:r>
                        </w:p>
                        <w:p w14:paraId="07E227AC" w14:textId="77777777" w:rsidR="00EE7C83" w:rsidRPr="00BE6AE2" w:rsidRDefault="00EE7C83" w:rsidP="00640B72">
                          <w:pPr>
                            <w:spacing w:after="0" w:line="638" w:lineRule="exact"/>
                            <w:ind w:right="-110"/>
                            <w:rPr>
                              <w:rFonts w:ascii="Arial" w:eastAsia="Arial" w:hAnsi="Arial" w:cs="Arial"/>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B6878" id="_x0000_t202" coordsize="21600,21600" o:spt="202" path="m,l,21600r21600,l21600,xe">
              <v:stroke joinstyle="miter"/>
              <v:path gradientshapeok="t" o:connecttype="rect"/>
            </v:shapetype>
            <v:shape id="Text Box 19" o:spid="_x0000_s1029" type="#_x0000_t202" style="position:absolute;margin-left:41.2pt;margin-top:12.75pt;width:398.25pt;height:42.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" filled="f" stroked="f">
              <v:textbox inset="0,0,0,0">
                <w:txbxContent>
                  <w:p w14:paraId="1AF36E7B" w14:textId="77777777" w:rsidR="00EE7C83" w:rsidRDefault="00EE7C83" w:rsidP="00640B72">
                    <w:pPr>
                      <w:spacing w:after="0" w:line="638" w:lineRule="exact"/>
                      <w:ind w:right="-110"/>
                      <w:rPr>
                        <w:rFonts w:ascii="Arial" w:eastAsia="Arial" w:hAnsi="Arial" w:cs="Arial"/>
                        <w:b/>
                        <w:bCs/>
                        <w:color w:val="6D276A"/>
                        <w:sz w:val="44"/>
                        <w:szCs w:val="44"/>
                      </w:rPr>
                    </w:pPr>
                    <w:r>
                      <w:rPr>
                        <w:rFonts w:ascii="Arial" w:eastAsia="Arial" w:hAnsi="Arial" w:cs="Arial"/>
                        <w:b/>
                        <w:bCs/>
                        <w:color w:val="6D276A"/>
                        <w:sz w:val="44"/>
                        <w:szCs w:val="44"/>
                      </w:rPr>
                      <w:t>Opportunities for All</w:t>
                    </w:r>
                  </w:p>
                  <w:p w14:paraId="07E227AC" w14:textId="77777777" w:rsidR="00EE7C83" w:rsidRPr="00BE6AE2" w:rsidRDefault="00EE7C83" w:rsidP="00640B72">
                    <w:pPr>
                      <w:spacing w:after="0" w:line="638" w:lineRule="exact"/>
                      <w:ind w:right="-110"/>
                      <w:rPr>
                        <w:rFonts w:ascii="Arial" w:eastAsia="Arial" w:hAnsi="Arial" w:cs="Arial"/>
                        <w:szCs w:val="24"/>
                      </w:rPr>
                    </w:pPr>
                  </w:p>
                </w:txbxContent>
              </v:textbox>
              <w10:wrap anchorx="page" anchory="page"/>
            </v:shape>
          </w:pict>
        </mc:Fallback>
      </mc:AlternateContent>
    </w:r>
    <w:r w:rsidRPr="0044370D">
      <w:rPr>
        <w:rFonts w:ascii="Arial" w:hAnsi="Arial" w:cs="Arial"/>
        <w:noProof/>
        <w:szCs w:val="24"/>
        <w:lang w:val="en-GB" w:eastAsia="en-GB"/>
      </w:rPr>
      <mc:AlternateContent>
        <mc:Choice Requires="wpg">
          <w:drawing>
            <wp:anchor distT="0" distB="0" distL="114300" distR="114300" simplePos="0" relativeHeight="251674624" behindDoc="1" locked="0" layoutInCell="1" allowOverlap="1" wp14:anchorId="20F79660" wp14:editId="1F8B1A83">
              <wp:simplePos x="0" y="0"/>
              <wp:positionH relativeFrom="page">
                <wp:posOffset>-3810</wp:posOffset>
              </wp:positionH>
              <wp:positionV relativeFrom="page">
                <wp:posOffset>659765</wp:posOffset>
              </wp:positionV>
              <wp:extent cx="10691495" cy="1270"/>
              <wp:effectExtent l="9525" t="12065" r="14605" b="5715"/>
              <wp:wrapNone/>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495" cy="1270"/>
                        <a:chOff x="0" y="1984"/>
                        <a:chExt cx="16838" cy="2"/>
                      </a:xfrm>
                    </wpg:grpSpPr>
                    <wps:wsp>
                      <wps:cNvPr id="3" name="Freeform 18"/>
                      <wps:cNvSpPr>
                        <a:spLocks/>
                      </wps:cNvSpPr>
                      <wps:spPr bwMode="auto">
                        <a:xfrm>
                          <a:off x="0" y="1984"/>
                          <a:ext cx="16838" cy="2"/>
                        </a:xfrm>
                        <a:custGeom>
                          <a:avLst/>
                          <a:gdLst>
                            <a:gd name="T0" fmla="*/ 0 w 16838"/>
                            <a:gd name="T1" fmla="*/ 16838 w 16838"/>
                          </a:gdLst>
                          <a:ahLst/>
                          <a:cxnLst>
                            <a:cxn ang="0">
                              <a:pos x="T0" y="0"/>
                            </a:cxn>
                            <a:cxn ang="0">
                              <a:pos x="T1" y="0"/>
                            </a:cxn>
                          </a:cxnLst>
                          <a:rect l="0" t="0" r="r" b="b"/>
                          <a:pathLst>
                            <a:path w="16838">
                              <a:moveTo>
                                <a:pt x="0" y="0"/>
                              </a:moveTo>
                              <a:lnTo>
                                <a:pt x="16838" y="0"/>
                              </a:lnTo>
                            </a:path>
                          </a:pathLst>
                        </a:custGeom>
                        <a:noFill/>
                        <a:ln w="12700">
                          <a:solidFill>
                            <a:srgbClr val="6D276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3C02F" id="Group 17" o:spid="_x0000_s1026" style="position:absolute;margin-left:-.3pt;margin-top:51.95pt;width:841.85pt;height:.1pt;z-index:-251641856;mso-position-horizontal-relative:page;mso-position-vertical-relative:page" coordorigin=",1984" coordsize="16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">
              <v:shape id="Freeform 18" o:spid="_x0000_s1027" style="position:absolute;top:1984;width:16838;height:2;visibility:visible;mso-wrap-style:square;v-text-anchor:top" coordsize="16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IvsMA&#10;AADaAAAADwAAAGRycy9kb3ducmV2LnhtbESPS2/CMBCE70j9D9ZW6q045dGgFIOgQOmVV3tdxdsk&#10;aryOYhPMv6+RKnEczcw3muk8mFp01LrKsoKXfgKCOLe64kLB8bB5noBwHlljbZkUXMnBfPbQm2Km&#10;7YV31O19ISKEXYYKSu+bTEqXl2TQ9W1DHL0f2xr0UbaF1C1eItzUcpAkr9JgxXGhxIbeS8p/92cT&#10;KaP1aRC6r1M6Cttlkl6/V+OPoVJPj2HxBsJT8Pfwf/tTKxjC7Uq8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zIvsMAAADaAAAADwAAAAAAAAAAAAAAAACYAgAAZHJzL2Rv&#10;d25yZXYueG1sUEsFBgAAAAAEAAQA9QAAAIgDAAAAAA==&#10;" path="m,l16838,e" filled="f" strokecolor="#6d276a" strokeweight="1pt">
                <v:path arrowok="t" o:connecttype="custom" o:connectlocs="0,0;16838,0" o:connectangles="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1505A" w14:textId="7C31DDF7" w:rsidR="00EE7C83" w:rsidRDefault="00EE7C83">
    <w:pPr>
      <w:spacing w:after="0" w:line="200" w:lineRule="exact"/>
      <w:rPr>
        <w:sz w:val="20"/>
        <w:szCs w:val="20"/>
      </w:rPr>
    </w:pPr>
    <w:r>
      <w:rPr>
        <w:noProof/>
        <w:sz w:val="22"/>
        <w:lang w:val="en-GB" w:eastAsia="en-GB"/>
      </w:rPr>
      <mc:AlternateContent>
        <mc:Choice Requires="wps">
          <w:drawing>
            <wp:anchor distT="0" distB="0" distL="114300" distR="114300" simplePos="0" relativeHeight="251701248" behindDoc="1" locked="0" layoutInCell="1" allowOverlap="1" wp14:anchorId="4D23A587" wp14:editId="79585D33">
              <wp:simplePos x="0" y="0"/>
              <wp:positionH relativeFrom="page">
                <wp:posOffset>523240</wp:posOffset>
              </wp:positionH>
              <wp:positionV relativeFrom="page">
                <wp:posOffset>161925</wp:posOffset>
              </wp:positionV>
              <wp:extent cx="5057775" cy="541020"/>
              <wp:effectExtent l="0" t="0" r="22225" b="1778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541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81D15F" w14:textId="77777777" w:rsidR="00EE7C83" w:rsidRDefault="00EE7C83" w:rsidP="00640B72">
                          <w:pPr>
                            <w:spacing w:after="0" w:line="638" w:lineRule="exact"/>
                            <w:ind w:right="-110"/>
                            <w:rPr>
                              <w:rFonts w:ascii="Arial" w:eastAsia="Arial" w:hAnsi="Arial" w:cs="Arial"/>
                              <w:b/>
                              <w:bCs/>
                              <w:color w:val="6D276A"/>
                              <w:sz w:val="44"/>
                              <w:szCs w:val="44"/>
                            </w:rPr>
                          </w:pPr>
                          <w:r>
                            <w:rPr>
                              <w:rFonts w:ascii="Arial" w:eastAsia="Arial" w:hAnsi="Arial" w:cs="Arial"/>
                              <w:b/>
                              <w:bCs/>
                              <w:color w:val="6D276A"/>
                              <w:sz w:val="44"/>
                              <w:szCs w:val="44"/>
                            </w:rPr>
                            <w:t>Thriving Places</w:t>
                          </w:r>
                        </w:p>
                        <w:p w14:paraId="0B49E3F6" w14:textId="77777777" w:rsidR="00EE7C83" w:rsidRPr="00BE6AE2" w:rsidRDefault="00EE7C83" w:rsidP="00640B72">
                          <w:pPr>
                            <w:spacing w:after="0" w:line="638" w:lineRule="exact"/>
                            <w:ind w:right="-110"/>
                            <w:rPr>
                              <w:rFonts w:ascii="Arial" w:eastAsia="Arial" w:hAnsi="Arial" w:cs="Arial"/>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3A587" id="_x0000_t202" coordsize="21600,21600" o:spt="202" path="m,l,21600r21600,l21600,xe">
              <v:stroke joinstyle="miter"/>
              <v:path gradientshapeok="t" o:connecttype="rect"/>
            </v:shapetype>
            <v:shape id="_x0000_s1030" type="#_x0000_t202" style="position:absolute;margin-left:41.2pt;margin-top:12.75pt;width:398.25pt;height:42.6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" filled="f" stroked="f">
              <v:textbox inset="0,0,0,0">
                <w:txbxContent>
                  <w:p w14:paraId="2C81D15F" w14:textId="77777777" w:rsidR="00EE7C83" w:rsidRDefault="00EE7C83" w:rsidP="00640B72">
                    <w:pPr>
                      <w:spacing w:after="0" w:line="638" w:lineRule="exact"/>
                      <w:ind w:right="-110"/>
                      <w:rPr>
                        <w:rFonts w:ascii="Arial" w:eastAsia="Arial" w:hAnsi="Arial" w:cs="Arial"/>
                        <w:b/>
                        <w:bCs/>
                        <w:color w:val="6D276A"/>
                        <w:sz w:val="44"/>
                        <w:szCs w:val="44"/>
                      </w:rPr>
                    </w:pPr>
                    <w:r>
                      <w:rPr>
                        <w:rFonts w:ascii="Arial" w:eastAsia="Arial" w:hAnsi="Arial" w:cs="Arial"/>
                        <w:b/>
                        <w:bCs/>
                        <w:color w:val="6D276A"/>
                        <w:sz w:val="44"/>
                        <w:szCs w:val="44"/>
                      </w:rPr>
                      <w:t>Thriving Places</w:t>
                    </w:r>
                  </w:p>
                  <w:p w14:paraId="0B49E3F6" w14:textId="77777777" w:rsidR="00EE7C83" w:rsidRPr="00BE6AE2" w:rsidRDefault="00EE7C83" w:rsidP="00640B72">
                    <w:pPr>
                      <w:spacing w:after="0" w:line="638" w:lineRule="exact"/>
                      <w:ind w:right="-110"/>
                      <w:rPr>
                        <w:rFonts w:ascii="Arial" w:eastAsia="Arial" w:hAnsi="Arial" w:cs="Arial"/>
                        <w:szCs w:val="24"/>
                      </w:rPr>
                    </w:pPr>
                  </w:p>
                </w:txbxContent>
              </v:textbox>
              <w10:wrap anchorx="page" anchory="page"/>
            </v:shape>
          </w:pict>
        </mc:Fallback>
      </mc:AlternateContent>
    </w:r>
    <w:r w:rsidRPr="0044370D">
      <w:rPr>
        <w:rFonts w:ascii="Arial" w:hAnsi="Arial" w:cs="Arial"/>
        <w:noProof/>
        <w:szCs w:val="24"/>
        <w:lang w:val="en-GB" w:eastAsia="en-GB"/>
      </w:rPr>
      <mc:AlternateContent>
        <mc:Choice Requires="wpg">
          <w:drawing>
            <wp:anchor distT="0" distB="0" distL="114300" distR="114300" simplePos="0" relativeHeight="251702272" behindDoc="1" locked="0" layoutInCell="1" allowOverlap="1" wp14:anchorId="76845765" wp14:editId="201D3B1A">
              <wp:simplePos x="0" y="0"/>
              <wp:positionH relativeFrom="page">
                <wp:posOffset>-3810</wp:posOffset>
              </wp:positionH>
              <wp:positionV relativeFrom="page">
                <wp:posOffset>659765</wp:posOffset>
              </wp:positionV>
              <wp:extent cx="10691495" cy="1270"/>
              <wp:effectExtent l="9525" t="12065" r="14605" b="5715"/>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495" cy="1270"/>
                        <a:chOff x="0" y="1984"/>
                        <a:chExt cx="16838" cy="2"/>
                      </a:xfrm>
                    </wpg:grpSpPr>
                    <wps:wsp>
                      <wps:cNvPr id="20" name="Freeform 18"/>
                      <wps:cNvSpPr>
                        <a:spLocks/>
                      </wps:cNvSpPr>
                      <wps:spPr bwMode="auto">
                        <a:xfrm>
                          <a:off x="0" y="1984"/>
                          <a:ext cx="16838" cy="2"/>
                        </a:xfrm>
                        <a:custGeom>
                          <a:avLst/>
                          <a:gdLst>
                            <a:gd name="T0" fmla="*/ 0 w 16838"/>
                            <a:gd name="T1" fmla="*/ 16838 w 16838"/>
                          </a:gdLst>
                          <a:ahLst/>
                          <a:cxnLst>
                            <a:cxn ang="0">
                              <a:pos x="T0" y="0"/>
                            </a:cxn>
                            <a:cxn ang="0">
                              <a:pos x="T1" y="0"/>
                            </a:cxn>
                          </a:cxnLst>
                          <a:rect l="0" t="0" r="r" b="b"/>
                          <a:pathLst>
                            <a:path w="16838">
                              <a:moveTo>
                                <a:pt x="0" y="0"/>
                              </a:moveTo>
                              <a:lnTo>
                                <a:pt x="16838" y="0"/>
                              </a:lnTo>
                            </a:path>
                          </a:pathLst>
                        </a:custGeom>
                        <a:noFill/>
                        <a:ln w="12700">
                          <a:solidFill>
                            <a:srgbClr val="6D276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6EB6F" id="Group 17" o:spid="_x0000_s1026" style="position:absolute;margin-left:-.3pt;margin-top:51.95pt;width:841.85pt;height:.1pt;z-index:-251614208;mso-position-horizontal-relative:page;mso-position-vertical-relative:page" coordorigin=",1984" coordsize="16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">
              <v:shape id="Freeform 18" o:spid="_x0000_s1027" style="position:absolute;top:1984;width:16838;height:2;visibility:visible;mso-wrap-style:square;v-text-anchor:top" coordsize="16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flsMA&#10;AADbAAAADwAAAGRycy9kb3ducmV2LnhtbESPTU/DMAyG75P4D5GRuG0pZbCpLJv4Htd9wdVqTFvR&#10;OFUTuuzf48OkHa3X72M/i1VyrRqoD41nA7eTDBRx6W3DlYH97n08BxUissXWMxk4UYDV8mq0wML6&#10;I29o2MZKCYRDgQbqGLtC61DW5DBMfEcs2Y/vHUYZ+0rbHo8Cd63Os+xBO2xYLtTY0UtN5e/2zwll&#10;+nbI0/B1mE3T+jmbnb5f7z/ujLm5Tk+PoCKleFk+tz+tgVy+Fxfx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kflsMAAADbAAAADwAAAAAAAAAAAAAAAACYAgAAZHJzL2Rv&#10;d25yZXYueG1sUEsFBgAAAAAEAAQA9QAAAIgDAAAAAA==&#10;" path="m,l16838,e" filled="f" strokecolor="#6d276a" strokeweight="1pt">
                <v:path arrowok="t" o:connecttype="custom" o:connectlocs="0,0;16838,0" o:connectangles="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EEA32" w14:textId="7CA4F835" w:rsidR="00EE7C83" w:rsidRDefault="00EE7C83">
    <w:pPr>
      <w:spacing w:after="0" w:line="200" w:lineRule="exact"/>
      <w:rPr>
        <w:sz w:val="20"/>
        <w:szCs w:val="20"/>
      </w:rPr>
    </w:pPr>
    <w:r>
      <w:rPr>
        <w:noProof/>
        <w:sz w:val="22"/>
        <w:lang w:val="en-GB" w:eastAsia="en-GB"/>
      </w:rPr>
      <mc:AlternateContent>
        <mc:Choice Requires="wps">
          <w:drawing>
            <wp:anchor distT="0" distB="0" distL="114300" distR="114300" simplePos="0" relativeHeight="251698176" behindDoc="1" locked="0" layoutInCell="1" allowOverlap="1" wp14:anchorId="4FDAACAA" wp14:editId="1F46F843">
              <wp:simplePos x="0" y="0"/>
              <wp:positionH relativeFrom="page">
                <wp:posOffset>523240</wp:posOffset>
              </wp:positionH>
              <wp:positionV relativeFrom="page">
                <wp:posOffset>161925</wp:posOffset>
              </wp:positionV>
              <wp:extent cx="5057775" cy="584200"/>
              <wp:effectExtent l="0" t="0" r="22225"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584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E6A512" w14:textId="622E741F" w:rsidR="00EE7C83" w:rsidRDefault="00EE7C83" w:rsidP="00640B72">
                          <w:pPr>
                            <w:spacing w:after="0" w:line="638" w:lineRule="exact"/>
                            <w:ind w:right="-110"/>
                            <w:rPr>
                              <w:rFonts w:ascii="Arial" w:eastAsia="Arial" w:hAnsi="Arial" w:cs="Arial"/>
                              <w:b/>
                              <w:bCs/>
                              <w:color w:val="6D276A"/>
                              <w:sz w:val="44"/>
                              <w:szCs w:val="44"/>
                            </w:rPr>
                          </w:pPr>
                          <w:r>
                            <w:rPr>
                              <w:rFonts w:ascii="Arial" w:eastAsia="Arial" w:hAnsi="Arial" w:cs="Arial"/>
                              <w:b/>
                              <w:bCs/>
                              <w:color w:val="6D276A"/>
                              <w:sz w:val="44"/>
                              <w:szCs w:val="44"/>
                            </w:rPr>
                            <w:t>Inclusive Growth &amp; Jobs</w:t>
                          </w:r>
                        </w:p>
                        <w:p w14:paraId="4A576733" w14:textId="77777777" w:rsidR="00EE7C83" w:rsidRPr="00BE6AE2" w:rsidRDefault="00EE7C83" w:rsidP="00640B72">
                          <w:pPr>
                            <w:spacing w:after="0" w:line="638" w:lineRule="exact"/>
                            <w:ind w:right="-110"/>
                            <w:rPr>
                              <w:rFonts w:ascii="Arial" w:eastAsia="Arial" w:hAnsi="Arial" w:cs="Arial"/>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AACAA" id="_x0000_t202" coordsize="21600,21600" o:spt="202" path="m,l,21600r21600,l21600,xe">
              <v:stroke joinstyle="miter"/>
              <v:path gradientshapeok="t" o:connecttype="rect"/>
            </v:shapetype>
            <v:shape id="_x0000_s1031" type="#_x0000_t202" style="position:absolute;margin-left:41.2pt;margin-top:12.75pt;width:398.25pt;height:4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" filled="f" stroked="f">
              <v:textbox inset="0,0,0,0">
                <w:txbxContent>
                  <w:p w14:paraId="2BE6A512" w14:textId="622E741F" w:rsidR="00EE7C83" w:rsidRDefault="00EE7C83" w:rsidP="00640B72">
                    <w:pPr>
                      <w:spacing w:after="0" w:line="638" w:lineRule="exact"/>
                      <w:ind w:right="-110"/>
                      <w:rPr>
                        <w:rFonts w:ascii="Arial" w:eastAsia="Arial" w:hAnsi="Arial" w:cs="Arial"/>
                        <w:b/>
                        <w:bCs/>
                        <w:color w:val="6D276A"/>
                        <w:sz w:val="44"/>
                        <w:szCs w:val="44"/>
                      </w:rPr>
                    </w:pPr>
                    <w:r>
                      <w:rPr>
                        <w:rFonts w:ascii="Arial" w:eastAsia="Arial" w:hAnsi="Arial" w:cs="Arial"/>
                        <w:b/>
                        <w:bCs/>
                        <w:color w:val="6D276A"/>
                        <w:sz w:val="44"/>
                        <w:szCs w:val="44"/>
                      </w:rPr>
                      <w:t>Inclusive Growth &amp; Jobs</w:t>
                    </w:r>
                  </w:p>
                  <w:p w14:paraId="4A576733" w14:textId="77777777" w:rsidR="00EE7C83" w:rsidRPr="00BE6AE2" w:rsidRDefault="00EE7C83" w:rsidP="00640B72">
                    <w:pPr>
                      <w:spacing w:after="0" w:line="638" w:lineRule="exact"/>
                      <w:ind w:right="-110"/>
                      <w:rPr>
                        <w:rFonts w:ascii="Arial" w:eastAsia="Arial" w:hAnsi="Arial" w:cs="Arial"/>
                        <w:szCs w:val="24"/>
                      </w:rPr>
                    </w:pPr>
                  </w:p>
                </w:txbxContent>
              </v:textbox>
              <w10:wrap anchorx="page" anchory="page"/>
            </v:shape>
          </w:pict>
        </mc:Fallback>
      </mc:AlternateContent>
    </w:r>
    <w:r w:rsidRPr="0044370D">
      <w:rPr>
        <w:rFonts w:ascii="Arial" w:hAnsi="Arial" w:cs="Arial"/>
        <w:noProof/>
        <w:szCs w:val="24"/>
        <w:lang w:val="en-GB" w:eastAsia="en-GB"/>
      </w:rPr>
      <mc:AlternateContent>
        <mc:Choice Requires="wpg">
          <w:drawing>
            <wp:anchor distT="0" distB="0" distL="114300" distR="114300" simplePos="0" relativeHeight="251699200" behindDoc="1" locked="0" layoutInCell="1" allowOverlap="1" wp14:anchorId="3B0B2B66" wp14:editId="5FD3021D">
              <wp:simplePos x="0" y="0"/>
              <wp:positionH relativeFrom="page">
                <wp:posOffset>-3810</wp:posOffset>
              </wp:positionH>
              <wp:positionV relativeFrom="page">
                <wp:posOffset>659765</wp:posOffset>
              </wp:positionV>
              <wp:extent cx="10691495" cy="1270"/>
              <wp:effectExtent l="9525" t="12065" r="14605" b="5715"/>
              <wp:wrapNone/>
              <wp:docPr id="1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495" cy="1270"/>
                        <a:chOff x="0" y="1984"/>
                        <a:chExt cx="16838" cy="2"/>
                      </a:xfrm>
                    </wpg:grpSpPr>
                    <wps:wsp>
                      <wps:cNvPr id="17" name="Freeform 18"/>
                      <wps:cNvSpPr>
                        <a:spLocks/>
                      </wps:cNvSpPr>
                      <wps:spPr bwMode="auto">
                        <a:xfrm>
                          <a:off x="0" y="1984"/>
                          <a:ext cx="16838" cy="2"/>
                        </a:xfrm>
                        <a:custGeom>
                          <a:avLst/>
                          <a:gdLst>
                            <a:gd name="T0" fmla="*/ 0 w 16838"/>
                            <a:gd name="T1" fmla="*/ 16838 w 16838"/>
                          </a:gdLst>
                          <a:ahLst/>
                          <a:cxnLst>
                            <a:cxn ang="0">
                              <a:pos x="T0" y="0"/>
                            </a:cxn>
                            <a:cxn ang="0">
                              <a:pos x="T1" y="0"/>
                            </a:cxn>
                          </a:cxnLst>
                          <a:rect l="0" t="0" r="r" b="b"/>
                          <a:pathLst>
                            <a:path w="16838">
                              <a:moveTo>
                                <a:pt x="0" y="0"/>
                              </a:moveTo>
                              <a:lnTo>
                                <a:pt x="16838" y="0"/>
                              </a:lnTo>
                            </a:path>
                          </a:pathLst>
                        </a:custGeom>
                        <a:noFill/>
                        <a:ln w="12700">
                          <a:solidFill>
                            <a:srgbClr val="6D276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65361" id="Group 17" o:spid="_x0000_s1026" style="position:absolute;margin-left:-.3pt;margin-top:51.95pt;width:841.85pt;height:.1pt;z-index:-251617280;mso-position-horizontal-relative:page;mso-position-vertical-relative:page" coordorigin=",1984" coordsize="16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">
              <v:shape id="Freeform 18" o:spid="_x0000_s1027" style="position:absolute;top:1984;width:16838;height:2;visibility:visible;mso-wrap-style:square;v-text-anchor:top" coordsize="16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NX8QA&#10;AADbAAAADwAAAGRycy9kb3ducmV2LnhtbESPS2/CMBCE75X6H6ytxA0cHm1QikGFtsC1vHpdxUsS&#10;NV5HsRvMv8eVkHrb1cx8OztbBFOLjlpXWVYwHCQgiHOrKy4UHPaf/SkI55E11pZJwZUcLOaPDzPM&#10;tL3wF3U7X4gIYZehgtL7JpPS5SUZdAPbEEftbFuDPq5tIXWLlwg3tRwlyYs0WHG8UGJDq5Lyn92v&#10;iZTJx3EUutMxnYTNMkmv3+/P67FSvafw9grCU/D/5nt6q2P9FP5+iQP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sTV/EAAAA2wAAAA8AAAAAAAAAAAAAAAAAmAIAAGRycy9k&#10;b3ducmV2LnhtbFBLBQYAAAAABAAEAPUAAACJAwAAAAA=&#10;" path="m,l16838,e" filled="f" strokecolor="#6d276a" strokeweight="1pt">
                <v:path arrowok="t" o:connecttype="custom" o:connectlocs="0,0;16838,0" o:connectangles="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40A3" w14:textId="0D009DCA" w:rsidR="00EE7C83" w:rsidRDefault="00EE7C83">
    <w:pPr>
      <w:spacing w:after="0" w:line="200" w:lineRule="exact"/>
      <w:rPr>
        <w:sz w:val="20"/>
        <w:szCs w:val="20"/>
      </w:rPr>
    </w:pPr>
    <w:r>
      <w:rPr>
        <w:noProof/>
        <w:sz w:val="22"/>
        <w:lang w:val="en-GB" w:eastAsia="en-GB"/>
      </w:rPr>
      <mc:AlternateContent>
        <mc:Choice Requires="wps">
          <w:drawing>
            <wp:anchor distT="0" distB="0" distL="114300" distR="114300" simplePos="0" relativeHeight="251704320" behindDoc="1" locked="0" layoutInCell="1" allowOverlap="1" wp14:anchorId="714108CD" wp14:editId="06B9D994">
              <wp:simplePos x="0" y="0"/>
              <wp:positionH relativeFrom="page">
                <wp:posOffset>523240</wp:posOffset>
              </wp:positionH>
              <wp:positionV relativeFrom="page">
                <wp:posOffset>161925</wp:posOffset>
              </wp:positionV>
              <wp:extent cx="5057775" cy="655320"/>
              <wp:effectExtent l="0" t="0" r="22225" b="508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55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9872A2" w14:textId="6AF3DC55" w:rsidR="00EE7C83" w:rsidRDefault="00EE7C83" w:rsidP="00640B72">
                          <w:pPr>
                            <w:spacing w:after="0" w:line="638" w:lineRule="exact"/>
                            <w:ind w:right="-110"/>
                            <w:rPr>
                              <w:rFonts w:ascii="Arial" w:eastAsia="Arial" w:hAnsi="Arial" w:cs="Arial"/>
                              <w:b/>
                              <w:bCs/>
                              <w:color w:val="6D276A"/>
                              <w:sz w:val="44"/>
                              <w:szCs w:val="44"/>
                            </w:rPr>
                          </w:pPr>
                          <w:r>
                            <w:rPr>
                              <w:rFonts w:ascii="Arial" w:eastAsia="Arial" w:hAnsi="Arial" w:cs="Arial"/>
                              <w:b/>
                              <w:bCs/>
                              <w:color w:val="6D276A"/>
                              <w:sz w:val="44"/>
                              <w:szCs w:val="44"/>
                            </w:rPr>
                            <w:t>Community Led Services</w:t>
                          </w:r>
                        </w:p>
                        <w:p w14:paraId="43727D21" w14:textId="77777777" w:rsidR="00EE7C83" w:rsidRPr="00BE6AE2" w:rsidRDefault="00EE7C83" w:rsidP="00640B72">
                          <w:pPr>
                            <w:spacing w:after="0" w:line="638" w:lineRule="exact"/>
                            <w:ind w:right="-110"/>
                            <w:rPr>
                              <w:rFonts w:ascii="Arial" w:eastAsia="Arial" w:hAnsi="Arial" w:cs="Arial"/>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108CD" id="_x0000_t202" coordsize="21600,21600" o:spt="202" path="m,l,21600r21600,l21600,xe">
              <v:stroke joinstyle="miter"/>
              <v:path gradientshapeok="t" o:connecttype="rect"/>
            </v:shapetype>
            <v:shape id="_x0000_s1032" type="#_x0000_t202" style="position:absolute;margin-left:41.2pt;margin-top:12.75pt;width:398.25pt;height:51.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" filled="f" stroked="f">
              <v:textbox inset="0,0,0,0">
                <w:txbxContent>
                  <w:p w14:paraId="109872A2" w14:textId="6AF3DC55" w:rsidR="00EE7C83" w:rsidRDefault="00EE7C83" w:rsidP="00640B72">
                    <w:pPr>
                      <w:spacing w:after="0" w:line="638" w:lineRule="exact"/>
                      <w:ind w:right="-110"/>
                      <w:rPr>
                        <w:rFonts w:ascii="Arial" w:eastAsia="Arial" w:hAnsi="Arial" w:cs="Arial"/>
                        <w:b/>
                        <w:bCs/>
                        <w:color w:val="6D276A"/>
                        <w:sz w:val="44"/>
                        <w:szCs w:val="44"/>
                      </w:rPr>
                    </w:pPr>
                    <w:r>
                      <w:rPr>
                        <w:rFonts w:ascii="Arial" w:eastAsia="Arial" w:hAnsi="Arial" w:cs="Arial"/>
                        <w:b/>
                        <w:bCs/>
                        <w:color w:val="6D276A"/>
                        <w:sz w:val="44"/>
                        <w:szCs w:val="44"/>
                      </w:rPr>
                      <w:t>Community Led Services</w:t>
                    </w:r>
                  </w:p>
                  <w:p w14:paraId="43727D21" w14:textId="77777777" w:rsidR="00EE7C83" w:rsidRPr="00BE6AE2" w:rsidRDefault="00EE7C83" w:rsidP="00640B72">
                    <w:pPr>
                      <w:spacing w:after="0" w:line="638" w:lineRule="exact"/>
                      <w:ind w:right="-110"/>
                      <w:rPr>
                        <w:rFonts w:ascii="Arial" w:eastAsia="Arial" w:hAnsi="Arial" w:cs="Arial"/>
                        <w:szCs w:val="24"/>
                      </w:rPr>
                    </w:pPr>
                  </w:p>
                </w:txbxContent>
              </v:textbox>
              <w10:wrap anchorx="page" anchory="page"/>
            </v:shape>
          </w:pict>
        </mc:Fallback>
      </mc:AlternateContent>
    </w:r>
    <w:r w:rsidRPr="0044370D">
      <w:rPr>
        <w:rFonts w:ascii="Arial" w:hAnsi="Arial" w:cs="Arial"/>
        <w:noProof/>
        <w:szCs w:val="24"/>
        <w:lang w:val="en-GB" w:eastAsia="en-GB"/>
      </w:rPr>
      <mc:AlternateContent>
        <mc:Choice Requires="wpg">
          <w:drawing>
            <wp:anchor distT="0" distB="0" distL="114300" distR="114300" simplePos="0" relativeHeight="251705344" behindDoc="1" locked="0" layoutInCell="1" allowOverlap="1" wp14:anchorId="6AB2845B" wp14:editId="6BB20381">
              <wp:simplePos x="0" y="0"/>
              <wp:positionH relativeFrom="page">
                <wp:posOffset>-3810</wp:posOffset>
              </wp:positionH>
              <wp:positionV relativeFrom="page">
                <wp:posOffset>659765</wp:posOffset>
              </wp:positionV>
              <wp:extent cx="10691495" cy="1270"/>
              <wp:effectExtent l="9525" t="12065" r="14605" b="5715"/>
              <wp:wrapNone/>
              <wp:docPr id="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495" cy="1270"/>
                        <a:chOff x="0" y="1984"/>
                        <a:chExt cx="16838" cy="2"/>
                      </a:xfrm>
                    </wpg:grpSpPr>
                    <wps:wsp>
                      <wps:cNvPr id="8" name="Freeform 18"/>
                      <wps:cNvSpPr>
                        <a:spLocks/>
                      </wps:cNvSpPr>
                      <wps:spPr bwMode="auto">
                        <a:xfrm>
                          <a:off x="0" y="1984"/>
                          <a:ext cx="16838" cy="2"/>
                        </a:xfrm>
                        <a:custGeom>
                          <a:avLst/>
                          <a:gdLst>
                            <a:gd name="T0" fmla="*/ 0 w 16838"/>
                            <a:gd name="T1" fmla="*/ 16838 w 16838"/>
                          </a:gdLst>
                          <a:ahLst/>
                          <a:cxnLst>
                            <a:cxn ang="0">
                              <a:pos x="T0" y="0"/>
                            </a:cxn>
                            <a:cxn ang="0">
                              <a:pos x="T1" y="0"/>
                            </a:cxn>
                          </a:cxnLst>
                          <a:rect l="0" t="0" r="r" b="b"/>
                          <a:pathLst>
                            <a:path w="16838">
                              <a:moveTo>
                                <a:pt x="0" y="0"/>
                              </a:moveTo>
                              <a:lnTo>
                                <a:pt x="16838" y="0"/>
                              </a:lnTo>
                            </a:path>
                          </a:pathLst>
                        </a:custGeom>
                        <a:noFill/>
                        <a:ln w="12700">
                          <a:solidFill>
                            <a:srgbClr val="6D276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50106" id="Group 17" o:spid="_x0000_s1026" style="position:absolute;margin-left:-.3pt;margin-top:51.95pt;width:841.85pt;height:.1pt;z-index:-251611136;mso-position-horizontal-relative:page;mso-position-vertical-relative:page" coordorigin=",1984" coordsize="16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">
              <v:shape id="Freeform 18" o:spid="_x0000_s1027" style="position:absolute;top:1984;width:16838;height:2;visibility:visible;mso-wrap-style:square;v-text-anchor:top" coordsize="16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az8MA&#10;AADaAAAADwAAAGRycy9kb3ducmV2LnhtbESPTW/CMAyG75P4D5En7TbSARuoENDGPtiVr+1qNaat&#10;aJyqyUr49/Nh0o7W6/exn8UquUb11IXas4GHYQaKuPC25tLAYf9+PwMVIrLFxjMZuFKA1XJws8Dc&#10;+gtvqd/FUgmEQ44GqhjbXOtQVOQwDH1LLNnJdw6jjF2pbYcXgbtGj7LsSTusWS5U2NK6ouK8+3FC&#10;mbwdR6n/Ok4nafOSTa/fr48fY2PubtPzHFSkFP+X/9qf1oD8KiqiA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haz8MAAADaAAAADwAAAAAAAAAAAAAAAACYAgAAZHJzL2Rv&#10;d25yZXYueG1sUEsFBgAAAAAEAAQA9QAAAIgDAAAAAA==&#10;" path="m,l16838,e" filled="f" strokecolor="#6d276a" strokeweight="1pt">
                <v:path arrowok="t" o:connecttype="custom" o:connectlocs="0,0;16838,0" o:connectangles="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10790" w14:textId="77777777" w:rsidR="00EE7C83" w:rsidRDefault="00EE7C83">
    <w:pPr>
      <w:pStyle w:val="Header"/>
    </w:pPr>
    <w:r>
      <w:t xml:space="preserve">Appendix 1.  Associated Plans </w:t>
    </w:r>
  </w:p>
  <w:p w14:paraId="454C05BD" w14:textId="77777777" w:rsidR="00EE7C83" w:rsidRDefault="00EE7C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302F4"/>
    <w:multiLevelType w:val="hybridMultilevel"/>
    <w:tmpl w:val="09264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C49ED"/>
    <w:multiLevelType w:val="hybridMultilevel"/>
    <w:tmpl w:val="676AA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B6890"/>
    <w:multiLevelType w:val="hybridMultilevel"/>
    <w:tmpl w:val="B0100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A0226"/>
    <w:multiLevelType w:val="hybridMultilevel"/>
    <w:tmpl w:val="382C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96D99"/>
    <w:multiLevelType w:val="hybridMultilevel"/>
    <w:tmpl w:val="B0C27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45E54"/>
    <w:multiLevelType w:val="hybridMultilevel"/>
    <w:tmpl w:val="05505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70664"/>
    <w:multiLevelType w:val="hybridMultilevel"/>
    <w:tmpl w:val="BB78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76DA6"/>
    <w:multiLevelType w:val="hybridMultilevel"/>
    <w:tmpl w:val="E6BC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6077F"/>
    <w:multiLevelType w:val="hybridMultilevel"/>
    <w:tmpl w:val="62CC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07C81"/>
    <w:multiLevelType w:val="hybridMultilevel"/>
    <w:tmpl w:val="6BF28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C74F9B"/>
    <w:multiLevelType w:val="hybridMultilevel"/>
    <w:tmpl w:val="4F68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A7D1D"/>
    <w:multiLevelType w:val="hybridMultilevel"/>
    <w:tmpl w:val="198670C4"/>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2" w15:restartNumberingAfterBreak="0">
    <w:nsid w:val="16F142F1"/>
    <w:multiLevelType w:val="hybridMultilevel"/>
    <w:tmpl w:val="9206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136BD1"/>
    <w:multiLevelType w:val="hybridMultilevel"/>
    <w:tmpl w:val="D966B4E8"/>
    <w:lvl w:ilvl="0" w:tplc="9576442E">
      <w:start w:val="1"/>
      <w:numFmt w:val="bullet"/>
      <w:lvlText w:val=""/>
      <w:lvlJc w:val="left"/>
      <w:pPr>
        <w:ind w:left="578" w:hanging="360"/>
      </w:pPr>
      <w:rPr>
        <w:rFonts w:ascii="Symbol" w:hAnsi="Symbol" w:hint="default"/>
        <w:sz w:val="24"/>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18E66654"/>
    <w:multiLevelType w:val="hybridMultilevel"/>
    <w:tmpl w:val="057E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FF117C"/>
    <w:multiLevelType w:val="hybridMultilevel"/>
    <w:tmpl w:val="028E5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543EA9"/>
    <w:multiLevelType w:val="hybridMultilevel"/>
    <w:tmpl w:val="525035C4"/>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7" w15:restartNumberingAfterBreak="0">
    <w:nsid w:val="1CC725AE"/>
    <w:multiLevelType w:val="hybridMultilevel"/>
    <w:tmpl w:val="660AE2DA"/>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18" w15:restartNumberingAfterBreak="0">
    <w:nsid w:val="21432C7C"/>
    <w:multiLevelType w:val="hybridMultilevel"/>
    <w:tmpl w:val="73DC5FE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5636EA9"/>
    <w:multiLevelType w:val="hybridMultilevel"/>
    <w:tmpl w:val="2708D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0A1A37"/>
    <w:multiLevelType w:val="hybridMultilevel"/>
    <w:tmpl w:val="DEE8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7C0975"/>
    <w:multiLevelType w:val="hybridMultilevel"/>
    <w:tmpl w:val="0ED8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355160"/>
    <w:multiLevelType w:val="hybridMultilevel"/>
    <w:tmpl w:val="49D28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58505B"/>
    <w:multiLevelType w:val="hybridMultilevel"/>
    <w:tmpl w:val="FEAC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4277DC"/>
    <w:multiLevelType w:val="hybridMultilevel"/>
    <w:tmpl w:val="01D0C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71441C"/>
    <w:multiLevelType w:val="hybridMultilevel"/>
    <w:tmpl w:val="5262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10AE6"/>
    <w:multiLevelType w:val="hybridMultilevel"/>
    <w:tmpl w:val="8708E4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3A1A4162"/>
    <w:multiLevelType w:val="hybridMultilevel"/>
    <w:tmpl w:val="3FBC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DB1EB5"/>
    <w:multiLevelType w:val="hybridMultilevel"/>
    <w:tmpl w:val="898C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FB0194"/>
    <w:multiLevelType w:val="hybridMultilevel"/>
    <w:tmpl w:val="5B3C7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0C6366"/>
    <w:multiLevelType w:val="hybridMultilevel"/>
    <w:tmpl w:val="095A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1647E3"/>
    <w:multiLevelType w:val="hybridMultilevel"/>
    <w:tmpl w:val="AD6A3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C75107"/>
    <w:multiLevelType w:val="hybridMultilevel"/>
    <w:tmpl w:val="631C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1C6B01"/>
    <w:multiLevelType w:val="hybridMultilevel"/>
    <w:tmpl w:val="C174FF0A"/>
    <w:lvl w:ilvl="0" w:tplc="9576442E">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3459B6"/>
    <w:multiLevelType w:val="hybridMultilevel"/>
    <w:tmpl w:val="BB94A8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E13A10"/>
    <w:multiLevelType w:val="hybridMultilevel"/>
    <w:tmpl w:val="5EAA0D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558B0947"/>
    <w:multiLevelType w:val="hybridMultilevel"/>
    <w:tmpl w:val="44501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FEE6D33"/>
    <w:multiLevelType w:val="hybridMultilevel"/>
    <w:tmpl w:val="302094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445F22"/>
    <w:multiLevelType w:val="hybridMultilevel"/>
    <w:tmpl w:val="D842F6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61AA77AD"/>
    <w:multiLevelType w:val="hybridMultilevel"/>
    <w:tmpl w:val="F7B6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DD2ED4"/>
    <w:multiLevelType w:val="hybridMultilevel"/>
    <w:tmpl w:val="48D6B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BD011C"/>
    <w:multiLevelType w:val="hybridMultilevel"/>
    <w:tmpl w:val="819A5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084EE7"/>
    <w:multiLevelType w:val="hybridMultilevel"/>
    <w:tmpl w:val="9406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8C3A2E"/>
    <w:multiLevelType w:val="hybridMultilevel"/>
    <w:tmpl w:val="8B1A0DB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6AF9101C"/>
    <w:multiLevelType w:val="hybridMultilevel"/>
    <w:tmpl w:val="672A5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C87AC9"/>
    <w:multiLevelType w:val="hybridMultilevel"/>
    <w:tmpl w:val="7C207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0E41A31"/>
    <w:multiLevelType w:val="hybridMultilevel"/>
    <w:tmpl w:val="0E86A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ED1558"/>
    <w:multiLevelType w:val="hybridMultilevel"/>
    <w:tmpl w:val="2C36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2F1CD4"/>
    <w:multiLevelType w:val="hybridMultilevel"/>
    <w:tmpl w:val="51B4EF5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7EF257A2"/>
    <w:multiLevelType w:val="hybridMultilevel"/>
    <w:tmpl w:val="2AD464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0"/>
  </w:num>
  <w:num w:numId="3">
    <w:abstractNumId w:val="34"/>
  </w:num>
  <w:num w:numId="4">
    <w:abstractNumId w:val="31"/>
  </w:num>
  <w:num w:numId="5">
    <w:abstractNumId w:val="37"/>
  </w:num>
  <w:num w:numId="6">
    <w:abstractNumId w:val="1"/>
  </w:num>
  <w:num w:numId="7">
    <w:abstractNumId w:val="45"/>
  </w:num>
  <w:num w:numId="8">
    <w:abstractNumId w:val="46"/>
  </w:num>
  <w:num w:numId="9">
    <w:abstractNumId w:val="9"/>
  </w:num>
  <w:num w:numId="10">
    <w:abstractNumId w:val="30"/>
  </w:num>
  <w:num w:numId="11">
    <w:abstractNumId w:val="26"/>
  </w:num>
  <w:num w:numId="12">
    <w:abstractNumId w:val="6"/>
  </w:num>
  <w:num w:numId="13">
    <w:abstractNumId w:val="0"/>
  </w:num>
  <w:num w:numId="14">
    <w:abstractNumId w:val="19"/>
  </w:num>
  <w:num w:numId="15">
    <w:abstractNumId w:val="15"/>
  </w:num>
  <w:num w:numId="16">
    <w:abstractNumId w:val="23"/>
  </w:num>
  <w:num w:numId="17">
    <w:abstractNumId w:val="27"/>
  </w:num>
  <w:num w:numId="18">
    <w:abstractNumId w:val="25"/>
  </w:num>
  <w:num w:numId="19">
    <w:abstractNumId w:val="36"/>
  </w:num>
  <w:num w:numId="20">
    <w:abstractNumId w:val="8"/>
  </w:num>
  <w:num w:numId="21">
    <w:abstractNumId w:val="22"/>
  </w:num>
  <w:num w:numId="22">
    <w:abstractNumId w:val="29"/>
  </w:num>
  <w:num w:numId="23">
    <w:abstractNumId w:val="4"/>
  </w:num>
  <w:num w:numId="24">
    <w:abstractNumId w:val="39"/>
  </w:num>
  <w:num w:numId="25">
    <w:abstractNumId w:val="21"/>
  </w:num>
  <w:num w:numId="26">
    <w:abstractNumId w:val="16"/>
  </w:num>
  <w:num w:numId="27">
    <w:abstractNumId w:val="12"/>
  </w:num>
  <w:num w:numId="28">
    <w:abstractNumId w:val="20"/>
  </w:num>
  <w:num w:numId="29">
    <w:abstractNumId w:val="41"/>
  </w:num>
  <w:num w:numId="30">
    <w:abstractNumId w:val="11"/>
  </w:num>
  <w:num w:numId="31">
    <w:abstractNumId w:val="17"/>
  </w:num>
  <w:num w:numId="32">
    <w:abstractNumId w:val="35"/>
  </w:num>
  <w:num w:numId="33">
    <w:abstractNumId w:val="13"/>
  </w:num>
  <w:num w:numId="34">
    <w:abstractNumId w:val="33"/>
  </w:num>
  <w:num w:numId="35">
    <w:abstractNumId w:val="42"/>
  </w:num>
  <w:num w:numId="36">
    <w:abstractNumId w:val="2"/>
  </w:num>
  <w:num w:numId="37">
    <w:abstractNumId w:val="49"/>
  </w:num>
  <w:num w:numId="38">
    <w:abstractNumId w:val="43"/>
  </w:num>
  <w:num w:numId="39">
    <w:abstractNumId w:val="24"/>
  </w:num>
  <w:num w:numId="40">
    <w:abstractNumId w:val="44"/>
  </w:num>
  <w:num w:numId="41">
    <w:abstractNumId w:val="47"/>
  </w:num>
  <w:num w:numId="42">
    <w:abstractNumId w:val="32"/>
  </w:num>
  <w:num w:numId="43">
    <w:abstractNumId w:val="10"/>
  </w:num>
  <w:num w:numId="44">
    <w:abstractNumId w:val="5"/>
  </w:num>
  <w:num w:numId="45">
    <w:abstractNumId w:val="7"/>
  </w:num>
  <w:num w:numId="46">
    <w:abstractNumId w:val="28"/>
  </w:num>
  <w:num w:numId="47">
    <w:abstractNumId w:val="3"/>
  </w:num>
  <w:num w:numId="48">
    <w:abstractNumId w:val="18"/>
  </w:num>
  <w:num w:numId="49">
    <w:abstractNumId w:val="48"/>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71E"/>
    <w:rsid w:val="00015D4C"/>
    <w:rsid w:val="00015EF9"/>
    <w:rsid w:val="000216A9"/>
    <w:rsid w:val="00023747"/>
    <w:rsid w:val="0002385D"/>
    <w:rsid w:val="00027C58"/>
    <w:rsid w:val="0003775E"/>
    <w:rsid w:val="00045401"/>
    <w:rsid w:val="000578DD"/>
    <w:rsid w:val="00061914"/>
    <w:rsid w:val="00072A0E"/>
    <w:rsid w:val="00073049"/>
    <w:rsid w:val="00081BC1"/>
    <w:rsid w:val="00082839"/>
    <w:rsid w:val="000835D7"/>
    <w:rsid w:val="00083685"/>
    <w:rsid w:val="0008629D"/>
    <w:rsid w:val="00087380"/>
    <w:rsid w:val="00090128"/>
    <w:rsid w:val="0009264D"/>
    <w:rsid w:val="000960D1"/>
    <w:rsid w:val="000A08F1"/>
    <w:rsid w:val="000A39AA"/>
    <w:rsid w:val="000A5B55"/>
    <w:rsid w:val="000A6323"/>
    <w:rsid w:val="000A74E6"/>
    <w:rsid w:val="000A7714"/>
    <w:rsid w:val="000B0C8B"/>
    <w:rsid w:val="000C1C40"/>
    <w:rsid w:val="000C2FD0"/>
    <w:rsid w:val="000D1064"/>
    <w:rsid w:val="000D1FDC"/>
    <w:rsid w:val="000D6629"/>
    <w:rsid w:val="000E68C1"/>
    <w:rsid w:val="000F3BDD"/>
    <w:rsid w:val="00104D7F"/>
    <w:rsid w:val="00113E9A"/>
    <w:rsid w:val="00117900"/>
    <w:rsid w:val="00121A90"/>
    <w:rsid w:val="00132407"/>
    <w:rsid w:val="00137B36"/>
    <w:rsid w:val="00141D5B"/>
    <w:rsid w:val="001442A8"/>
    <w:rsid w:val="001619FD"/>
    <w:rsid w:val="00166CE8"/>
    <w:rsid w:val="00166E82"/>
    <w:rsid w:val="00171D36"/>
    <w:rsid w:val="00180C17"/>
    <w:rsid w:val="00181FE8"/>
    <w:rsid w:val="00185CF3"/>
    <w:rsid w:val="001908ED"/>
    <w:rsid w:val="001912C4"/>
    <w:rsid w:val="001B0634"/>
    <w:rsid w:val="001B3D1C"/>
    <w:rsid w:val="001B740C"/>
    <w:rsid w:val="001C6263"/>
    <w:rsid w:val="001C6B04"/>
    <w:rsid w:val="001D0A98"/>
    <w:rsid w:val="001D0CF0"/>
    <w:rsid w:val="001D175F"/>
    <w:rsid w:val="001D25E3"/>
    <w:rsid w:val="001D5F45"/>
    <w:rsid w:val="001F1399"/>
    <w:rsid w:val="001F450E"/>
    <w:rsid w:val="001F6E82"/>
    <w:rsid w:val="0021345E"/>
    <w:rsid w:val="0021427B"/>
    <w:rsid w:val="00214AED"/>
    <w:rsid w:val="0022193A"/>
    <w:rsid w:val="00221EDE"/>
    <w:rsid w:val="002244A8"/>
    <w:rsid w:val="00233CD4"/>
    <w:rsid w:val="00244E23"/>
    <w:rsid w:val="00247322"/>
    <w:rsid w:val="00247FF2"/>
    <w:rsid w:val="0027373F"/>
    <w:rsid w:val="002739CA"/>
    <w:rsid w:val="00283BD4"/>
    <w:rsid w:val="00283E1D"/>
    <w:rsid w:val="00292CD2"/>
    <w:rsid w:val="00295D44"/>
    <w:rsid w:val="002A5BA0"/>
    <w:rsid w:val="002B7590"/>
    <w:rsid w:val="002C0C90"/>
    <w:rsid w:val="002C6FE8"/>
    <w:rsid w:val="002E08EF"/>
    <w:rsid w:val="00310718"/>
    <w:rsid w:val="00317270"/>
    <w:rsid w:val="00323647"/>
    <w:rsid w:val="0034128F"/>
    <w:rsid w:val="00344B16"/>
    <w:rsid w:val="00353B02"/>
    <w:rsid w:val="0036319B"/>
    <w:rsid w:val="00366EA2"/>
    <w:rsid w:val="00373B2D"/>
    <w:rsid w:val="00376FA9"/>
    <w:rsid w:val="00383409"/>
    <w:rsid w:val="003841D4"/>
    <w:rsid w:val="00385DCC"/>
    <w:rsid w:val="003A2A85"/>
    <w:rsid w:val="003A4807"/>
    <w:rsid w:val="003B1496"/>
    <w:rsid w:val="003C01D0"/>
    <w:rsid w:val="003C0332"/>
    <w:rsid w:val="003E46B8"/>
    <w:rsid w:val="003F252E"/>
    <w:rsid w:val="003F4248"/>
    <w:rsid w:val="00410745"/>
    <w:rsid w:val="00411AB5"/>
    <w:rsid w:val="00414BB8"/>
    <w:rsid w:val="004218AC"/>
    <w:rsid w:val="00422158"/>
    <w:rsid w:val="00426BEE"/>
    <w:rsid w:val="00434655"/>
    <w:rsid w:val="004369B0"/>
    <w:rsid w:val="0044370D"/>
    <w:rsid w:val="00456253"/>
    <w:rsid w:val="00471932"/>
    <w:rsid w:val="00472529"/>
    <w:rsid w:val="004826F9"/>
    <w:rsid w:val="004879EA"/>
    <w:rsid w:val="004914BB"/>
    <w:rsid w:val="00494CEF"/>
    <w:rsid w:val="004A0716"/>
    <w:rsid w:val="004B4C9F"/>
    <w:rsid w:val="004C0B89"/>
    <w:rsid w:val="004C582F"/>
    <w:rsid w:val="004D3A51"/>
    <w:rsid w:val="004D3FA8"/>
    <w:rsid w:val="004D5041"/>
    <w:rsid w:val="004F007A"/>
    <w:rsid w:val="004F12EC"/>
    <w:rsid w:val="004F170B"/>
    <w:rsid w:val="00500A41"/>
    <w:rsid w:val="00512B2E"/>
    <w:rsid w:val="00513A78"/>
    <w:rsid w:val="005279F6"/>
    <w:rsid w:val="005322BC"/>
    <w:rsid w:val="00550E8F"/>
    <w:rsid w:val="005511E2"/>
    <w:rsid w:val="0055504A"/>
    <w:rsid w:val="00560ACC"/>
    <w:rsid w:val="00574DCF"/>
    <w:rsid w:val="00583365"/>
    <w:rsid w:val="00585C36"/>
    <w:rsid w:val="0059191D"/>
    <w:rsid w:val="00595683"/>
    <w:rsid w:val="005A1162"/>
    <w:rsid w:val="005A2226"/>
    <w:rsid w:val="005A2677"/>
    <w:rsid w:val="005B2E5E"/>
    <w:rsid w:val="005B494E"/>
    <w:rsid w:val="005B50B5"/>
    <w:rsid w:val="005C134B"/>
    <w:rsid w:val="005C38AD"/>
    <w:rsid w:val="005D47A4"/>
    <w:rsid w:val="005D4DA4"/>
    <w:rsid w:val="005E5FF0"/>
    <w:rsid w:val="005F06D5"/>
    <w:rsid w:val="005F4333"/>
    <w:rsid w:val="005F6698"/>
    <w:rsid w:val="005F6C80"/>
    <w:rsid w:val="00604D7E"/>
    <w:rsid w:val="006118B5"/>
    <w:rsid w:val="00625B10"/>
    <w:rsid w:val="006278C4"/>
    <w:rsid w:val="00631A44"/>
    <w:rsid w:val="00632FB6"/>
    <w:rsid w:val="00640B72"/>
    <w:rsid w:val="00642C15"/>
    <w:rsid w:val="006470D3"/>
    <w:rsid w:val="00653142"/>
    <w:rsid w:val="006603CA"/>
    <w:rsid w:val="00666AC3"/>
    <w:rsid w:val="00677945"/>
    <w:rsid w:val="006B1943"/>
    <w:rsid w:val="006D2425"/>
    <w:rsid w:val="006D68C7"/>
    <w:rsid w:val="006E191C"/>
    <w:rsid w:val="006E38DC"/>
    <w:rsid w:val="006E4C80"/>
    <w:rsid w:val="006F0376"/>
    <w:rsid w:val="006F53C8"/>
    <w:rsid w:val="007115EA"/>
    <w:rsid w:val="00715364"/>
    <w:rsid w:val="0072687C"/>
    <w:rsid w:val="0072710A"/>
    <w:rsid w:val="0073471E"/>
    <w:rsid w:val="00744D1B"/>
    <w:rsid w:val="00747C2B"/>
    <w:rsid w:val="00751522"/>
    <w:rsid w:val="0077128D"/>
    <w:rsid w:val="00773B82"/>
    <w:rsid w:val="007819F9"/>
    <w:rsid w:val="007828AE"/>
    <w:rsid w:val="00783A70"/>
    <w:rsid w:val="007869F2"/>
    <w:rsid w:val="00791D42"/>
    <w:rsid w:val="00793DA3"/>
    <w:rsid w:val="00797F65"/>
    <w:rsid w:val="007A3B15"/>
    <w:rsid w:val="007A4178"/>
    <w:rsid w:val="007A611B"/>
    <w:rsid w:val="007B0FEC"/>
    <w:rsid w:val="007B653E"/>
    <w:rsid w:val="007D19F2"/>
    <w:rsid w:val="007D500B"/>
    <w:rsid w:val="007E25FC"/>
    <w:rsid w:val="007E4842"/>
    <w:rsid w:val="007E6A71"/>
    <w:rsid w:val="007F7417"/>
    <w:rsid w:val="0081476D"/>
    <w:rsid w:val="0082464A"/>
    <w:rsid w:val="008468F8"/>
    <w:rsid w:val="00850C7E"/>
    <w:rsid w:val="00853F69"/>
    <w:rsid w:val="00854AA3"/>
    <w:rsid w:val="00860C91"/>
    <w:rsid w:val="008616DB"/>
    <w:rsid w:val="00865E6A"/>
    <w:rsid w:val="00866FB1"/>
    <w:rsid w:val="00873D4A"/>
    <w:rsid w:val="0089283D"/>
    <w:rsid w:val="00896654"/>
    <w:rsid w:val="008A4DD0"/>
    <w:rsid w:val="008A5082"/>
    <w:rsid w:val="008B5929"/>
    <w:rsid w:val="008C3058"/>
    <w:rsid w:val="008E56F4"/>
    <w:rsid w:val="008E5BBD"/>
    <w:rsid w:val="008F2AA1"/>
    <w:rsid w:val="008F75AF"/>
    <w:rsid w:val="00904B3E"/>
    <w:rsid w:val="009071F2"/>
    <w:rsid w:val="009203EF"/>
    <w:rsid w:val="0094224F"/>
    <w:rsid w:val="0095715F"/>
    <w:rsid w:val="009615D8"/>
    <w:rsid w:val="0096524E"/>
    <w:rsid w:val="00965F9E"/>
    <w:rsid w:val="00970BB3"/>
    <w:rsid w:val="00984265"/>
    <w:rsid w:val="009860C9"/>
    <w:rsid w:val="0098723F"/>
    <w:rsid w:val="009928D5"/>
    <w:rsid w:val="009956CD"/>
    <w:rsid w:val="009A5A9F"/>
    <w:rsid w:val="009D4754"/>
    <w:rsid w:val="009E54DF"/>
    <w:rsid w:val="009E60A1"/>
    <w:rsid w:val="009F0261"/>
    <w:rsid w:val="009F4E02"/>
    <w:rsid w:val="009F56F7"/>
    <w:rsid w:val="00A013CE"/>
    <w:rsid w:val="00A1312B"/>
    <w:rsid w:val="00A1411E"/>
    <w:rsid w:val="00A264B7"/>
    <w:rsid w:val="00A279A6"/>
    <w:rsid w:val="00A30C04"/>
    <w:rsid w:val="00A36E5D"/>
    <w:rsid w:val="00A42C4F"/>
    <w:rsid w:val="00A449A1"/>
    <w:rsid w:val="00A5012E"/>
    <w:rsid w:val="00A5298E"/>
    <w:rsid w:val="00A53C2C"/>
    <w:rsid w:val="00A66BF9"/>
    <w:rsid w:val="00A74EC5"/>
    <w:rsid w:val="00A771EE"/>
    <w:rsid w:val="00A90388"/>
    <w:rsid w:val="00A90C73"/>
    <w:rsid w:val="00A95779"/>
    <w:rsid w:val="00A978B6"/>
    <w:rsid w:val="00AA2B15"/>
    <w:rsid w:val="00AB0E3C"/>
    <w:rsid w:val="00AB30F5"/>
    <w:rsid w:val="00AD0DF6"/>
    <w:rsid w:val="00AD4831"/>
    <w:rsid w:val="00AD694A"/>
    <w:rsid w:val="00AE03C8"/>
    <w:rsid w:val="00AE6DAD"/>
    <w:rsid w:val="00AF59D5"/>
    <w:rsid w:val="00B03500"/>
    <w:rsid w:val="00B25D1C"/>
    <w:rsid w:val="00B328F2"/>
    <w:rsid w:val="00B370E1"/>
    <w:rsid w:val="00B45958"/>
    <w:rsid w:val="00B46C4A"/>
    <w:rsid w:val="00B50776"/>
    <w:rsid w:val="00B676AA"/>
    <w:rsid w:val="00B8454B"/>
    <w:rsid w:val="00B864ED"/>
    <w:rsid w:val="00B9288F"/>
    <w:rsid w:val="00B93328"/>
    <w:rsid w:val="00B960F8"/>
    <w:rsid w:val="00BA2251"/>
    <w:rsid w:val="00BA6488"/>
    <w:rsid w:val="00BB535E"/>
    <w:rsid w:val="00BE6247"/>
    <w:rsid w:val="00BE6AE2"/>
    <w:rsid w:val="00BF2B2B"/>
    <w:rsid w:val="00C16936"/>
    <w:rsid w:val="00C27224"/>
    <w:rsid w:val="00C37F2F"/>
    <w:rsid w:val="00C42FFB"/>
    <w:rsid w:val="00C43070"/>
    <w:rsid w:val="00C51C14"/>
    <w:rsid w:val="00C51E71"/>
    <w:rsid w:val="00C7379D"/>
    <w:rsid w:val="00C7643E"/>
    <w:rsid w:val="00C76644"/>
    <w:rsid w:val="00C77613"/>
    <w:rsid w:val="00C8661D"/>
    <w:rsid w:val="00C938B5"/>
    <w:rsid w:val="00CA2C90"/>
    <w:rsid w:val="00CA574D"/>
    <w:rsid w:val="00CA724E"/>
    <w:rsid w:val="00CB1025"/>
    <w:rsid w:val="00CC7559"/>
    <w:rsid w:val="00CD1E34"/>
    <w:rsid w:val="00CD435C"/>
    <w:rsid w:val="00CE0452"/>
    <w:rsid w:val="00CE3320"/>
    <w:rsid w:val="00CF1278"/>
    <w:rsid w:val="00CF73A2"/>
    <w:rsid w:val="00D0085F"/>
    <w:rsid w:val="00D04CAA"/>
    <w:rsid w:val="00D05953"/>
    <w:rsid w:val="00D0710A"/>
    <w:rsid w:val="00D11C8D"/>
    <w:rsid w:val="00D14E2E"/>
    <w:rsid w:val="00D416F1"/>
    <w:rsid w:val="00D43388"/>
    <w:rsid w:val="00D50DFA"/>
    <w:rsid w:val="00D52896"/>
    <w:rsid w:val="00D57D64"/>
    <w:rsid w:val="00D6262D"/>
    <w:rsid w:val="00D662C0"/>
    <w:rsid w:val="00D73DCB"/>
    <w:rsid w:val="00D77493"/>
    <w:rsid w:val="00D82B4A"/>
    <w:rsid w:val="00D905F6"/>
    <w:rsid w:val="00D907A4"/>
    <w:rsid w:val="00D92803"/>
    <w:rsid w:val="00D942BB"/>
    <w:rsid w:val="00D9784A"/>
    <w:rsid w:val="00DA52E6"/>
    <w:rsid w:val="00DB46F9"/>
    <w:rsid w:val="00DB7171"/>
    <w:rsid w:val="00DC587E"/>
    <w:rsid w:val="00DD5974"/>
    <w:rsid w:val="00DD6A19"/>
    <w:rsid w:val="00DD7714"/>
    <w:rsid w:val="00DD7E88"/>
    <w:rsid w:val="00DE3858"/>
    <w:rsid w:val="00DF3090"/>
    <w:rsid w:val="00DF60E6"/>
    <w:rsid w:val="00E02584"/>
    <w:rsid w:val="00E05A7B"/>
    <w:rsid w:val="00E221F2"/>
    <w:rsid w:val="00E25001"/>
    <w:rsid w:val="00E272F9"/>
    <w:rsid w:val="00E37CBD"/>
    <w:rsid w:val="00E41BDB"/>
    <w:rsid w:val="00E43484"/>
    <w:rsid w:val="00E454C9"/>
    <w:rsid w:val="00E46604"/>
    <w:rsid w:val="00E46BDF"/>
    <w:rsid w:val="00E556B7"/>
    <w:rsid w:val="00E63BC6"/>
    <w:rsid w:val="00E7051C"/>
    <w:rsid w:val="00E84704"/>
    <w:rsid w:val="00E92DF9"/>
    <w:rsid w:val="00E96524"/>
    <w:rsid w:val="00E970DA"/>
    <w:rsid w:val="00EA5414"/>
    <w:rsid w:val="00EA62C5"/>
    <w:rsid w:val="00EA62E4"/>
    <w:rsid w:val="00EB309C"/>
    <w:rsid w:val="00EC143C"/>
    <w:rsid w:val="00EC3E1F"/>
    <w:rsid w:val="00EC7F8D"/>
    <w:rsid w:val="00ED15A0"/>
    <w:rsid w:val="00ED4D93"/>
    <w:rsid w:val="00EE19B4"/>
    <w:rsid w:val="00EE7C83"/>
    <w:rsid w:val="00EF1760"/>
    <w:rsid w:val="00F129B9"/>
    <w:rsid w:val="00F1300F"/>
    <w:rsid w:val="00F131BB"/>
    <w:rsid w:val="00F25DC3"/>
    <w:rsid w:val="00F43D66"/>
    <w:rsid w:val="00F4625F"/>
    <w:rsid w:val="00F51F5B"/>
    <w:rsid w:val="00F52675"/>
    <w:rsid w:val="00F52E1C"/>
    <w:rsid w:val="00F56FF5"/>
    <w:rsid w:val="00F60A0C"/>
    <w:rsid w:val="00F633A2"/>
    <w:rsid w:val="00F65A8F"/>
    <w:rsid w:val="00F66598"/>
    <w:rsid w:val="00F70EF6"/>
    <w:rsid w:val="00F8189F"/>
    <w:rsid w:val="00F85836"/>
    <w:rsid w:val="00FA5DCB"/>
    <w:rsid w:val="00FB535B"/>
    <w:rsid w:val="00FC531B"/>
    <w:rsid w:val="00FE193F"/>
    <w:rsid w:val="00FF30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0E6055"/>
  <w15:docId w15:val="{C619D94E-C685-467C-8FFF-C78B482E5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745"/>
    <w:pPr>
      <w:spacing w:before="120" w:after="120" w:line="240" w:lineRule="auto"/>
    </w:pPr>
    <w:rPr>
      <w:rFonts w:ascii="Helvetica" w:hAnsi="Helvetica"/>
      <w:sz w:val="24"/>
    </w:rPr>
  </w:style>
  <w:style w:type="paragraph" w:styleId="Heading1">
    <w:name w:val="heading 1"/>
    <w:basedOn w:val="Normal"/>
    <w:next w:val="Normal"/>
    <w:link w:val="Heading1Char"/>
    <w:uiPriority w:val="99"/>
    <w:qFormat/>
    <w:rsid w:val="00A279A6"/>
    <w:pPr>
      <w:keepNext/>
      <w:keepLines/>
      <w:widowControl/>
      <w:spacing w:before="240"/>
      <w:outlineLvl w:val="0"/>
    </w:pPr>
    <w:rPr>
      <w:rFonts w:eastAsiaTheme="majorEastAsia" w:cstheme="majorBidi"/>
      <w:b/>
      <w:bCs/>
      <w:sz w:val="40"/>
      <w:szCs w:val="32"/>
      <w:lang w:val="en-GB" w:eastAsia="ja-JP"/>
    </w:rPr>
  </w:style>
  <w:style w:type="paragraph" w:styleId="Heading2">
    <w:name w:val="heading 2"/>
    <w:basedOn w:val="Normal"/>
    <w:next w:val="Normal"/>
    <w:link w:val="Heading2Char"/>
    <w:uiPriority w:val="99"/>
    <w:unhideWhenUsed/>
    <w:qFormat/>
    <w:rsid w:val="00D14E2E"/>
    <w:pPr>
      <w:keepNext/>
      <w:keepLines/>
      <w:widowControl/>
      <w:spacing w:before="240" w:after="240"/>
      <w:outlineLvl w:val="1"/>
    </w:pPr>
    <w:rPr>
      <w:rFonts w:ascii="Arial" w:eastAsiaTheme="majorEastAsia" w:hAnsi="Arial" w:cs="Arial"/>
      <w:b/>
      <w:bCs/>
      <w:sz w:val="36"/>
      <w:szCs w:val="36"/>
      <w:lang w:val="en-GB" w:eastAsia="ja-JP"/>
    </w:rPr>
  </w:style>
  <w:style w:type="paragraph" w:styleId="Heading3">
    <w:name w:val="heading 3"/>
    <w:basedOn w:val="Normal"/>
    <w:next w:val="Normal"/>
    <w:link w:val="Heading3Char"/>
    <w:uiPriority w:val="99"/>
    <w:unhideWhenUsed/>
    <w:qFormat/>
    <w:rsid w:val="00A279A6"/>
    <w:pPr>
      <w:keepNext/>
      <w:keepLines/>
      <w:widowControl/>
      <w:spacing w:before="360"/>
      <w:outlineLvl w:val="2"/>
    </w:pPr>
    <w:rPr>
      <w:rFonts w:eastAsiaTheme="majorEastAsia" w:cstheme="majorBidi"/>
      <w:b/>
      <w:bCs/>
      <w:sz w:val="28"/>
      <w:szCs w:val="20"/>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4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CAA"/>
    <w:pPr>
      <w:tabs>
        <w:tab w:val="center" w:pos="4320"/>
        <w:tab w:val="right" w:pos="8640"/>
      </w:tabs>
      <w:spacing w:after="0"/>
    </w:pPr>
  </w:style>
  <w:style w:type="character" w:customStyle="1" w:styleId="HeaderChar">
    <w:name w:val="Header Char"/>
    <w:basedOn w:val="DefaultParagraphFont"/>
    <w:link w:val="Header"/>
    <w:uiPriority w:val="99"/>
    <w:rsid w:val="00D04CAA"/>
  </w:style>
  <w:style w:type="paragraph" w:styleId="Footer">
    <w:name w:val="footer"/>
    <w:basedOn w:val="Normal"/>
    <w:link w:val="FooterChar"/>
    <w:uiPriority w:val="99"/>
    <w:unhideWhenUsed/>
    <w:rsid w:val="00D04CAA"/>
    <w:pPr>
      <w:tabs>
        <w:tab w:val="center" w:pos="4320"/>
        <w:tab w:val="right" w:pos="8640"/>
      </w:tabs>
      <w:spacing w:after="0"/>
    </w:pPr>
  </w:style>
  <w:style w:type="character" w:customStyle="1" w:styleId="FooterChar">
    <w:name w:val="Footer Char"/>
    <w:basedOn w:val="DefaultParagraphFont"/>
    <w:link w:val="Footer"/>
    <w:uiPriority w:val="99"/>
    <w:rsid w:val="00D04CAA"/>
  </w:style>
  <w:style w:type="paragraph" w:customStyle="1" w:styleId="Pa4">
    <w:name w:val="Pa4"/>
    <w:basedOn w:val="Normal"/>
    <w:next w:val="Normal"/>
    <w:uiPriority w:val="99"/>
    <w:rsid w:val="00104D7F"/>
    <w:pPr>
      <w:autoSpaceDE w:val="0"/>
      <w:autoSpaceDN w:val="0"/>
      <w:adjustRightInd w:val="0"/>
      <w:spacing w:before="0" w:after="0" w:line="241" w:lineRule="atLeast"/>
    </w:pPr>
    <w:rPr>
      <w:rFonts w:ascii="Helvetica 55 Roman" w:hAnsi="Helvetica 55 Roman" w:cs="Times New Roman"/>
      <w:szCs w:val="24"/>
    </w:rPr>
  </w:style>
  <w:style w:type="paragraph" w:customStyle="1" w:styleId="Pa17">
    <w:name w:val="Pa17"/>
    <w:basedOn w:val="Normal"/>
    <w:next w:val="Normal"/>
    <w:uiPriority w:val="99"/>
    <w:rsid w:val="005C38AD"/>
    <w:pPr>
      <w:autoSpaceDE w:val="0"/>
      <w:autoSpaceDN w:val="0"/>
      <w:adjustRightInd w:val="0"/>
      <w:spacing w:before="0" w:after="0" w:line="241" w:lineRule="atLeast"/>
    </w:pPr>
    <w:rPr>
      <w:rFonts w:ascii="Helvetica 55 Roman" w:hAnsi="Helvetica 55 Roman" w:cs="Times New Roman"/>
      <w:szCs w:val="24"/>
    </w:rPr>
  </w:style>
  <w:style w:type="paragraph" w:styleId="BalloonText">
    <w:name w:val="Balloon Text"/>
    <w:basedOn w:val="Normal"/>
    <w:link w:val="BalloonTextChar"/>
    <w:uiPriority w:val="99"/>
    <w:semiHidden/>
    <w:unhideWhenUsed/>
    <w:rsid w:val="00FF304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04E"/>
    <w:rPr>
      <w:rFonts w:ascii="Segoe UI" w:hAnsi="Segoe UI" w:cs="Segoe UI"/>
      <w:sz w:val="18"/>
      <w:szCs w:val="18"/>
    </w:rPr>
  </w:style>
  <w:style w:type="paragraph" w:styleId="ListParagraph">
    <w:name w:val="List Paragraph"/>
    <w:basedOn w:val="Normal"/>
    <w:uiPriority w:val="34"/>
    <w:qFormat/>
    <w:rsid w:val="00283E1D"/>
    <w:pPr>
      <w:ind w:left="720"/>
      <w:contextualSpacing/>
    </w:pPr>
  </w:style>
  <w:style w:type="paragraph" w:customStyle="1" w:styleId="NormalWeb3">
    <w:name w:val="Normal (Web)3"/>
    <w:basedOn w:val="Normal"/>
    <w:rsid w:val="006F0376"/>
    <w:pPr>
      <w:widowControl/>
      <w:spacing w:before="0" w:after="0"/>
    </w:pPr>
    <w:rPr>
      <w:rFonts w:ascii="Times New Roman" w:eastAsia="Times New Roman" w:hAnsi="Times New Roman" w:cs="Times New Roman"/>
      <w:sz w:val="17"/>
      <w:szCs w:val="17"/>
      <w:lang w:val="en-AU" w:eastAsia="en-AU"/>
    </w:rPr>
  </w:style>
  <w:style w:type="character" w:styleId="CommentReference">
    <w:name w:val="annotation reference"/>
    <w:basedOn w:val="DefaultParagraphFont"/>
    <w:uiPriority w:val="99"/>
    <w:semiHidden/>
    <w:unhideWhenUsed/>
    <w:rsid w:val="00853F69"/>
    <w:rPr>
      <w:sz w:val="16"/>
      <w:szCs w:val="16"/>
    </w:rPr>
  </w:style>
  <w:style w:type="paragraph" w:styleId="CommentText">
    <w:name w:val="annotation text"/>
    <w:basedOn w:val="Normal"/>
    <w:link w:val="CommentTextChar"/>
    <w:uiPriority w:val="99"/>
    <w:semiHidden/>
    <w:unhideWhenUsed/>
    <w:rsid w:val="00853F69"/>
    <w:rPr>
      <w:sz w:val="20"/>
      <w:szCs w:val="20"/>
    </w:rPr>
  </w:style>
  <w:style w:type="character" w:customStyle="1" w:styleId="CommentTextChar">
    <w:name w:val="Comment Text Char"/>
    <w:basedOn w:val="DefaultParagraphFont"/>
    <w:link w:val="CommentText"/>
    <w:uiPriority w:val="99"/>
    <w:semiHidden/>
    <w:rsid w:val="00853F69"/>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853F69"/>
    <w:rPr>
      <w:b/>
      <w:bCs/>
    </w:rPr>
  </w:style>
  <w:style w:type="character" w:customStyle="1" w:styleId="CommentSubjectChar">
    <w:name w:val="Comment Subject Char"/>
    <w:basedOn w:val="CommentTextChar"/>
    <w:link w:val="CommentSubject"/>
    <w:uiPriority w:val="99"/>
    <w:semiHidden/>
    <w:rsid w:val="00853F69"/>
    <w:rPr>
      <w:rFonts w:ascii="Helvetica" w:hAnsi="Helvetica"/>
      <w:b/>
      <w:bCs/>
      <w:sz w:val="20"/>
      <w:szCs w:val="20"/>
    </w:rPr>
  </w:style>
  <w:style w:type="paragraph" w:styleId="NormalWeb">
    <w:name w:val="Normal (Web)"/>
    <w:basedOn w:val="Normal"/>
    <w:uiPriority w:val="99"/>
    <w:unhideWhenUsed/>
    <w:rsid w:val="00A90388"/>
    <w:pPr>
      <w:widowControl/>
      <w:spacing w:before="100" w:beforeAutospacing="1" w:after="100" w:afterAutospacing="1"/>
    </w:pPr>
    <w:rPr>
      <w:rFonts w:ascii="Times New Roman" w:eastAsiaTheme="minorEastAsia" w:hAnsi="Times New Roman" w:cs="Times New Roman"/>
      <w:szCs w:val="24"/>
      <w:lang w:val="en-GB" w:eastAsia="en-GB"/>
    </w:rPr>
  </w:style>
  <w:style w:type="character" w:styleId="Hyperlink">
    <w:name w:val="Hyperlink"/>
    <w:basedOn w:val="DefaultParagraphFont"/>
    <w:uiPriority w:val="99"/>
    <w:unhideWhenUsed/>
    <w:rsid w:val="009E54DF"/>
    <w:rPr>
      <w:color w:val="0000FF"/>
      <w:u w:val="single"/>
    </w:rPr>
  </w:style>
  <w:style w:type="table" w:customStyle="1" w:styleId="TableGrid1">
    <w:name w:val="Table Grid1"/>
    <w:basedOn w:val="TableNormal"/>
    <w:next w:val="TableGrid"/>
    <w:uiPriority w:val="59"/>
    <w:rsid w:val="004F1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F6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A279A6"/>
    <w:rPr>
      <w:rFonts w:ascii="Helvetica" w:eastAsiaTheme="majorEastAsia" w:hAnsi="Helvetica" w:cstheme="majorBidi"/>
      <w:b/>
      <w:bCs/>
      <w:sz w:val="40"/>
      <w:szCs w:val="32"/>
      <w:lang w:val="en-GB" w:eastAsia="ja-JP"/>
    </w:rPr>
  </w:style>
  <w:style w:type="character" w:customStyle="1" w:styleId="Heading2Char">
    <w:name w:val="Heading 2 Char"/>
    <w:basedOn w:val="DefaultParagraphFont"/>
    <w:link w:val="Heading2"/>
    <w:uiPriority w:val="99"/>
    <w:rsid w:val="00D14E2E"/>
    <w:rPr>
      <w:rFonts w:ascii="Arial" w:eastAsiaTheme="majorEastAsia" w:hAnsi="Arial" w:cs="Arial"/>
      <w:b/>
      <w:bCs/>
      <w:sz w:val="36"/>
      <w:szCs w:val="36"/>
      <w:lang w:val="en-GB" w:eastAsia="ja-JP"/>
    </w:rPr>
  </w:style>
  <w:style w:type="character" w:customStyle="1" w:styleId="Heading3Char">
    <w:name w:val="Heading 3 Char"/>
    <w:basedOn w:val="DefaultParagraphFont"/>
    <w:link w:val="Heading3"/>
    <w:uiPriority w:val="99"/>
    <w:rsid w:val="00A279A6"/>
    <w:rPr>
      <w:rFonts w:ascii="Helvetica" w:eastAsiaTheme="majorEastAsia" w:hAnsi="Helvetica" w:cstheme="majorBidi"/>
      <w:b/>
      <w:bCs/>
      <w:sz w:val="28"/>
      <w:szCs w:val="20"/>
      <w:lang w:val="en-GB" w:eastAsia="ja-JP"/>
    </w:rPr>
  </w:style>
  <w:style w:type="character" w:styleId="FollowedHyperlink">
    <w:name w:val="FollowedHyperlink"/>
    <w:basedOn w:val="DefaultParagraphFont"/>
    <w:uiPriority w:val="99"/>
    <w:semiHidden/>
    <w:unhideWhenUsed/>
    <w:rsid w:val="007E48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631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ifedirect.org.uk/topics/index.cfm?fuseaction=page.display&amp;p2sid=2E1006A1-65BF-00F7-D23180B34404CC11&amp;themeid=2B892409-722D-4F61-B1CC-7DE81CC06A90" TargetMode="External"/><Relationship Id="rId18" Type="http://schemas.openxmlformats.org/officeDocument/2006/relationships/hyperlink" Target="http://wordpress.fifedirect.org.uk/letstalk/local/" TargetMode="External"/><Relationship Id="rId26" Type="http://schemas.openxmlformats.org/officeDocument/2006/relationships/header" Target="header3.xml"/><Relationship Id="rId39" Type="http://schemas.openxmlformats.org/officeDocument/2006/relationships/hyperlink" Target="http://www.sestran.gov.uk/wp-content/uploads/2016/11/SEStran_Regional_Transport_Strategy_Refresh_2015_Executive_Summary.pdf" TargetMode="External"/><Relationship Id="rId3" Type="http://schemas.openxmlformats.org/officeDocument/2006/relationships/styles" Target="styles.xml"/><Relationship Id="rId21" Type="http://schemas.openxmlformats.org/officeDocument/2006/relationships/hyperlink" Target="http://publications.fifedirect.org.uk/c64_StrategicAssessment2017final.pdf" TargetMode="External"/><Relationship Id="rId34" Type="http://schemas.openxmlformats.org/officeDocument/2006/relationships/hyperlink" Target="http://girfec.fife.scot/partnership-working/childrens-services/" TargetMode="External"/><Relationship Id="rId42" Type="http://schemas.openxmlformats.org/officeDocument/2006/relationships/hyperlink" Target="http://publications.fifedirect.org.uk/c64_FifeForestryWoodlandStrategy2013.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ordpress.fifedirect.org.uk/letstalk/get-involved/" TargetMode="External"/><Relationship Id="rId17" Type="http://schemas.openxmlformats.org/officeDocument/2006/relationships/hyperlink" Target="http://www.fifedirect.org.uk/businessvoice" TargetMode="External"/><Relationship Id="rId25" Type="http://schemas.openxmlformats.org/officeDocument/2006/relationships/header" Target="header2.xml"/><Relationship Id="rId33" Type="http://schemas.openxmlformats.org/officeDocument/2006/relationships/hyperlink" Target="https://www.fifetourismpartnership.org/site/assets/files/2517/tourist_strategy_final_for_screen.pdf" TargetMode="External"/><Relationship Id="rId38" Type="http://schemas.openxmlformats.org/officeDocument/2006/relationships/hyperlink" Target="http://publications.fifedirect.org.uk/c64_160404MasterLHSandOutcomes1.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ifedirect.org.uk/topics/index.cfm?fuseaction=page.display&amp;p2sid=04E5329D-9C91-6929-465F72E2F4325167&amp;themeid=2B892409-722D-4F61-B1CC-7DE81CC06A90" TargetMode="External"/><Relationship Id="rId20" Type="http://schemas.openxmlformats.org/officeDocument/2006/relationships/hyperlink" Target="http://wordpress.fifedirect.org.uk/fairerfife/wp-content/uploads/sites/24/2016/11/Fairness_Matters_Report_2015.pdf" TargetMode="External"/><Relationship Id="rId29" Type="http://schemas.openxmlformats.org/officeDocument/2006/relationships/hyperlink" Target="http://lpconsult.fife.gov.uk/portal/fife_ldp/fifeplan_-_adopted_plan_13/adopted_fifeplan" TargetMode="External"/><Relationship Id="rId41" Type="http://schemas.openxmlformats.org/officeDocument/2006/relationships/hyperlink" Target="http://publications.fifedirect.org.uk/c64_LocalTransportStrateg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fish.fife/fish/uploadfiles/Publications/EE222A5A-0187-8237-7E0E8C725B5863CA.pdf" TargetMode="External"/><Relationship Id="rId37" Type="http://schemas.openxmlformats.org/officeDocument/2006/relationships/hyperlink" Target="http://publications.fifedirect.org.uk/c64_FCSP2015-2020FinalVersion171115v2.pdf" TargetMode="External"/><Relationship Id="rId40" Type="http://schemas.openxmlformats.org/officeDocument/2006/relationships/header" Target="header6.xml"/><Relationship Id="rId45" Type="http://schemas.openxmlformats.org/officeDocument/2006/relationships/hyperlink" Target="http://www.fish.fife/fish/minisites/index.cfm?fuseaction=page.display&amp;pageid=EBCAE05C-BE74-70B1-128AEB56ED35A9EB&amp;siteid=F45316A8-7236-4F0E-A8B788029725EBB6" TargetMode="External"/><Relationship Id="rId5" Type="http://schemas.openxmlformats.org/officeDocument/2006/relationships/webSettings" Target="webSettings.xml"/><Relationship Id="rId15" Type="http://schemas.openxmlformats.org/officeDocument/2006/relationships/hyperlink" Target="https://www.fifevoluntaryaction.org.uk/index.asp" TargetMode="External"/><Relationship Id="rId23" Type="http://schemas.openxmlformats.org/officeDocument/2006/relationships/image" Target="media/image3.png"/><Relationship Id="rId28" Type="http://schemas.openxmlformats.org/officeDocument/2006/relationships/header" Target="header5.xml"/><Relationship Id="rId36" Type="http://schemas.openxmlformats.org/officeDocument/2006/relationships/hyperlink" Target="http://wordpress.fifedirect.org.uk/healthyfife/wp-content/uploads/sites/53/2017/03/Fairer_Health_for_Fife_2015-2020.pdf" TargetMode="External"/><Relationship Id="rId10" Type="http://schemas.openxmlformats.org/officeDocument/2006/relationships/image" Target="media/image2.png"/><Relationship Id="rId19" Type="http://schemas.openxmlformats.org/officeDocument/2006/relationships/hyperlink" Target="http://fairer.fife.scot/fairer-fife-commission/" TargetMode="External"/><Relationship Id="rId31" Type="http://schemas.openxmlformats.org/officeDocument/2006/relationships/hyperlink" Target="http://fairer.fife.scot/making-fife-fairer/our-progress/" TargetMode="External"/><Relationship Id="rId44" Type="http://schemas.openxmlformats.org/officeDocument/2006/relationships/hyperlink" Target="http://fish.fife/subjects/index.cfm?fuseaction=page.display&amp;pageid=B414D414-FE71-E0A9-F7971CF6D87366FD&amp;subjectid=0F6E36B1-1CC4-E06A-520831283D05F5C6"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fairer.fife.scot/the-pledge/" TargetMode="External"/><Relationship Id="rId22" Type="http://schemas.openxmlformats.org/officeDocument/2006/relationships/hyperlink" Target="http://www.fifehealthandsocialcare.org/" TargetMode="External"/><Relationship Id="rId27" Type="http://schemas.openxmlformats.org/officeDocument/2006/relationships/header" Target="header4.xml"/><Relationship Id="rId30" Type="http://schemas.openxmlformats.org/officeDocument/2006/relationships/hyperlink" Target="http://publications.fifedirect.org.uk/c64_FEP-Climate-ChangeStrategy-2014.pdf" TargetMode="External"/><Relationship Id="rId35" Type="http://schemas.openxmlformats.org/officeDocument/2006/relationships/hyperlink" Target="http://publications.fifedirect.org.uk/c64_HSCP_Approved_Strategic_Plan_2016_incl_Appendices.pdf" TargetMode="External"/><Relationship Id="rId43" Type="http://schemas.openxmlformats.org/officeDocument/2006/relationships/hyperlink" Target="http://publications.fifedirect.org.uk/c64_FBLAP-final.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6AD56-5C17-4F11-943A-73D3EC5B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7708</Words>
  <Characters>43941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51546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Murphy</dc:creator>
  <cp:lastModifiedBy>Michelle Mcdermott</cp:lastModifiedBy>
  <cp:revision>3</cp:revision>
  <cp:lastPrinted>2017-11-10T15:27:00Z</cp:lastPrinted>
  <dcterms:created xsi:type="dcterms:W3CDTF">2017-11-14T08:03:00Z</dcterms:created>
  <dcterms:modified xsi:type="dcterms:W3CDTF">2017-11-14T08:03:00Z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2017-09-12T00:00:00Z</vt:filetime>
  </property>
  <property fmtid="{D5CDD505-2E9C-101B-9397-08002B2CF9AE}" pid="3" name="LastSaved">
    <vt:filetime>2017-10-04T00:00:00Z</vt:filetime>
  </property>
</Properties>
</file>